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51E11" w14:textId="77777777" w:rsidR="00550829" w:rsidRDefault="00000000">
      <w:pPr>
        <w:pStyle w:val="Heading5"/>
        <w:spacing w:before="60"/>
        <w:ind w:left="99"/>
        <w:jc w:val="center"/>
      </w:pPr>
      <w:r>
        <w:t>IN</w:t>
      </w:r>
      <w:r>
        <w:rPr>
          <w:spacing w:val="-15"/>
        </w:rPr>
        <w:t xml:space="preserve"> </w:t>
      </w:r>
      <w:r>
        <w:t>THE</w:t>
      </w:r>
      <w:r>
        <w:rPr>
          <w:spacing w:val="-15"/>
        </w:rPr>
        <w:t xml:space="preserve"> </w:t>
      </w:r>
      <w:r>
        <w:t>DISTRICT</w:t>
      </w:r>
      <w:r>
        <w:rPr>
          <w:spacing w:val="-15"/>
        </w:rPr>
        <w:t xml:space="preserve"> </w:t>
      </w:r>
      <w:r>
        <w:t>COURT</w:t>
      </w:r>
      <w:r>
        <w:rPr>
          <w:spacing w:val="-15"/>
        </w:rPr>
        <w:t xml:space="preserve"> </w:t>
      </w:r>
      <w:r>
        <w:t>OF</w:t>
      </w:r>
      <w:r>
        <w:rPr>
          <w:spacing w:val="-15"/>
        </w:rPr>
        <w:t xml:space="preserve"> </w:t>
      </w:r>
      <w:r>
        <w:t>TULSA</w:t>
      </w:r>
      <w:r>
        <w:rPr>
          <w:spacing w:val="-15"/>
        </w:rPr>
        <w:t xml:space="preserve"> </w:t>
      </w:r>
      <w:r>
        <w:t>COUNTY</w:t>
      </w:r>
      <w:r>
        <w:rPr>
          <w:spacing w:val="-5"/>
        </w:rPr>
        <w:t xml:space="preserve"> </w:t>
      </w:r>
      <w:r>
        <w:t>STATE</w:t>
      </w:r>
      <w:r>
        <w:rPr>
          <w:spacing w:val="-2"/>
        </w:rPr>
        <w:t xml:space="preserve"> </w:t>
      </w:r>
      <w:r>
        <w:t>OF</w:t>
      </w:r>
      <w:r>
        <w:rPr>
          <w:spacing w:val="-2"/>
        </w:rPr>
        <w:t xml:space="preserve"> OKLAHOMA</w:t>
      </w:r>
    </w:p>
    <w:p w14:paraId="2CEF36BD" w14:textId="77777777" w:rsidR="00550829" w:rsidRDefault="00550829">
      <w:pPr>
        <w:pStyle w:val="BodyText"/>
        <w:rPr>
          <w:sz w:val="16"/>
        </w:rPr>
      </w:pPr>
    </w:p>
    <w:p w14:paraId="7013ABDA" w14:textId="77777777" w:rsidR="00550829" w:rsidRDefault="00550829">
      <w:pPr>
        <w:rPr>
          <w:sz w:val="16"/>
        </w:rPr>
        <w:sectPr w:rsidR="00550829" w:rsidSect="009C4E09">
          <w:footerReference w:type="even" r:id="rId7"/>
          <w:footerReference w:type="default" r:id="rId8"/>
          <w:type w:val="continuous"/>
          <w:pgSz w:w="12240" w:h="15840"/>
          <w:pgMar w:top="1440" w:right="1260" w:bottom="280" w:left="1160" w:header="720" w:footer="720" w:gutter="0"/>
          <w:pgNumType w:start="1"/>
          <w:cols w:space="720"/>
          <w:titlePg/>
        </w:sectPr>
      </w:pPr>
    </w:p>
    <w:p w14:paraId="3DB4B711" w14:textId="77777777" w:rsidR="00550829" w:rsidRDefault="00000000">
      <w:pPr>
        <w:spacing w:before="90"/>
        <w:ind w:left="905"/>
        <w:rPr>
          <w:sz w:val="24"/>
        </w:rPr>
      </w:pPr>
      <w:r>
        <w:rPr>
          <w:sz w:val="24"/>
        </w:rPr>
        <w:t>TOM</w:t>
      </w:r>
      <w:r>
        <w:rPr>
          <w:spacing w:val="-10"/>
          <w:sz w:val="24"/>
        </w:rPr>
        <w:t xml:space="preserve"> </w:t>
      </w:r>
      <w:r>
        <w:rPr>
          <w:spacing w:val="-2"/>
          <w:sz w:val="24"/>
        </w:rPr>
        <w:t>REED,</w:t>
      </w:r>
    </w:p>
    <w:p w14:paraId="58DFDE2B" w14:textId="77777777" w:rsidR="00550829" w:rsidRDefault="00550829">
      <w:pPr>
        <w:pStyle w:val="BodyText"/>
        <w:spacing w:before="2"/>
      </w:pPr>
    </w:p>
    <w:p w14:paraId="1F5AED0B" w14:textId="77777777" w:rsidR="00550829" w:rsidRDefault="00000000">
      <w:pPr>
        <w:pStyle w:val="BodyText"/>
        <w:spacing w:before="1" w:line="480" w:lineRule="auto"/>
        <w:ind w:left="905" w:right="952"/>
      </w:pPr>
      <w:r>
        <w:rPr>
          <w:spacing w:val="-4"/>
        </w:rPr>
        <w:t>Plaintiff vs.</w:t>
      </w:r>
    </w:p>
    <w:p w14:paraId="7E44752A" w14:textId="77777777" w:rsidR="00550829" w:rsidRDefault="00000000">
      <w:pPr>
        <w:pStyle w:val="Heading5"/>
        <w:ind w:left="905"/>
      </w:pPr>
      <w:r>
        <w:t>LOGISTICA,</w:t>
      </w:r>
      <w:r>
        <w:rPr>
          <w:spacing w:val="-11"/>
        </w:rPr>
        <w:t xml:space="preserve"> </w:t>
      </w:r>
      <w:r>
        <w:rPr>
          <w:spacing w:val="-4"/>
        </w:rPr>
        <w:t>INC.,</w:t>
      </w:r>
    </w:p>
    <w:p w14:paraId="234FD8FA" w14:textId="77777777" w:rsidR="00550829" w:rsidRDefault="00000000">
      <w:pPr>
        <w:pStyle w:val="BodyText"/>
        <w:spacing w:before="236"/>
        <w:ind w:left="905"/>
      </w:pPr>
      <w:r>
        <w:rPr>
          <w:spacing w:val="-2"/>
        </w:rPr>
        <w:t>Defendant</w:t>
      </w:r>
    </w:p>
    <w:p w14:paraId="4943A6F1" w14:textId="77777777" w:rsidR="00550829" w:rsidRDefault="00000000" w:rsidP="009C4E09">
      <w:pPr>
        <w:spacing w:before="90"/>
        <w:ind w:left="-180"/>
        <w:rPr>
          <w:sz w:val="24"/>
        </w:rPr>
      </w:pPr>
      <w:r>
        <w:br w:type="column"/>
      </w:r>
      <w:r>
        <w:rPr>
          <w:spacing w:val="-10"/>
          <w:sz w:val="24"/>
        </w:rPr>
        <w:t>)</w:t>
      </w:r>
    </w:p>
    <w:p w14:paraId="43684743" w14:textId="6F2D6264" w:rsidR="00550829" w:rsidRDefault="00000000" w:rsidP="009C4E09">
      <w:pPr>
        <w:pStyle w:val="Heading2"/>
        <w:spacing w:line="299" w:lineRule="exact"/>
        <w:ind w:left="-180"/>
      </w:pPr>
      <w:r>
        <w:rPr>
          <w:spacing w:val="-2"/>
          <w:position w:val="4"/>
          <w:sz w:val="24"/>
        </w:rPr>
        <w:t>)</w:t>
      </w:r>
      <w:r w:rsidR="009C4E09">
        <w:rPr>
          <w:spacing w:val="-2"/>
          <w:position w:val="4"/>
          <w:sz w:val="24"/>
        </w:rPr>
        <w:t xml:space="preserve">.                     </w:t>
      </w:r>
      <w:proofErr w:type="gramStart"/>
      <w:r>
        <w:rPr>
          <w:spacing w:val="-2"/>
        </w:rPr>
        <w:t>Case</w:t>
      </w:r>
      <w:proofErr w:type="gramEnd"/>
      <w:r>
        <w:rPr>
          <w:spacing w:val="-7"/>
        </w:rPr>
        <w:t xml:space="preserve"> </w:t>
      </w:r>
      <w:r>
        <w:rPr>
          <w:spacing w:val="-2"/>
        </w:rPr>
        <w:t>No.</w:t>
      </w:r>
      <w:r>
        <w:t xml:space="preserve"> </w:t>
      </w:r>
      <w:r>
        <w:rPr>
          <w:spacing w:val="-2"/>
        </w:rPr>
        <w:t>CJ-2023-</w:t>
      </w:r>
      <w:r>
        <w:rPr>
          <w:spacing w:val="-4"/>
        </w:rPr>
        <w:t>3562</w:t>
      </w:r>
    </w:p>
    <w:p w14:paraId="1282BBC5" w14:textId="77777777" w:rsidR="00550829" w:rsidRDefault="00000000" w:rsidP="009C4E09">
      <w:pPr>
        <w:spacing w:line="255" w:lineRule="exact"/>
        <w:ind w:left="-180"/>
        <w:rPr>
          <w:sz w:val="24"/>
        </w:rPr>
      </w:pPr>
      <w:r>
        <w:rPr>
          <w:spacing w:val="-10"/>
          <w:sz w:val="24"/>
        </w:rPr>
        <w:t>)</w:t>
      </w:r>
    </w:p>
    <w:p w14:paraId="3C6A33A8" w14:textId="11AD4AF5" w:rsidR="00550829" w:rsidRDefault="00000000" w:rsidP="009C4E09">
      <w:pPr>
        <w:pStyle w:val="BodyText"/>
        <w:spacing w:before="5" w:line="294" w:lineRule="exact"/>
        <w:ind w:left="-180"/>
      </w:pPr>
      <w:r>
        <w:rPr>
          <w:position w:val="4"/>
        </w:rPr>
        <w:t>)</w:t>
      </w:r>
      <w:r w:rsidR="009C4E09">
        <w:rPr>
          <w:position w:val="4"/>
        </w:rPr>
        <w:t xml:space="preserve">.                    </w:t>
      </w:r>
      <w:proofErr w:type="gramStart"/>
      <w:r>
        <w:t>Judge</w:t>
      </w:r>
      <w:proofErr w:type="gramEnd"/>
      <w:r>
        <w:rPr>
          <w:spacing w:val="-14"/>
        </w:rPr>
        <w:t xml:space="preserve"> </w:t>
      </w:r>
      <w:r>
        <w:t>Joshua</w:t>
      </w:r>
      <w:r>
        <w:rPr>
          <w:spacing w:val="-6"/>
        </w:rPr>
        <w:t xml:space="preserve"> </w:t>
      </w:r>
      <w:r>
        <w:rPr>
          <w:spacing w:val="-4"/>
        </w:rPr>
        <w:t>Wise</w:t>
      </w:r>
    </w:p>
    <w:p w14:paraId="514C8B9F" w14:textId="77777777" w:rsidR="00550829" w:rsidRDefault="00000000" w:rsidP="009C4E09">
      <w:pPr>
        <w:spacing w:line="254" w:lineRule="exact"/>
        <w:ind w:left="-180"/>
        <w:rPr>
          <w:sz w:val="24"/>
        </w:rPr>
      </w:pPr>
      <w:r>
        <w:rPr>
          <w:spacing w:val="-10"/>
          <w:sz w:val="24"/>
        </w:rPr>
        <w:t>)</w:t>
      </w:r>
    </w:p>
    <w:p w14:paraId="00953991" w14:textId="77777777" w:rsidR="00550829" w:rsidRDefault="00000000" w:rsidP="009C4E09">
      <w:pPr>
        <w:ind w:left="-180"/>
        <w:rPr>
          <w:sz w:val="24"/>
        </w:rPr>
      </w:pPr>
      <w:r>
        <w:rPr>
          <w:spacing w:val="-10"/>
          <w:sz w:val="24"/>
        </w:rPr>
        <w:t>)</w:t>
      </w:r>
    </w:p>
    <w:p w14:paraId="77CE2B3E" w14:textId="77777777" w:rsidR="00550829" w:rsidRDefault="00000000" w:rsidP="009C4E09">
      <w:pPr>
        <w:spacing w:line="271" w:lineRule="exact"/>
        <w:ind w:left="-180"/>
        <w:rPr>
          <w:sz w:val="24"/>
        </w:rPr>
      </w:pPr>
      <w:r>
        <w:rPr>
          <w:spacing w:val="-10"/>
          <w:sz w:val="24"/>
        </w:rPr>
        <w:t>)</w:t>
      </w:r>
    </w:p>
    <w:p w14:paraId="3B5DD2E0" w14:textId="77777777" w:rsidR="00550829" w:rsidRDefault="00000000" w:rsidP="009C4E09">
      <w:pPr>
        <w:spacing w:line="257" w:lineRule="exact"/>
        <w:ind w:left="-180"/>
        <w:rPr>
          <w:sz w:val="24"/>
        </w:rPr>
      </w:pPr>
      <w:r>
        <w:rPr>
          <w:spacing w:val="-10"/>
          <w:sz w:val="24"/>
        </w:rPr>
        <w:t>)</w:t>
      </w:r>
    </w:p>
    <w:p w14:paraId="196FA93A" w14:textId="77777777" w:rsidR="00550829" w:rsidRDefault="00000000" w:rsidP="009C4E09">
      <w:pPr>
        <w:spacing w:line="263" w:lineRule="exact"/>
        <w:ind w:left="-180"/>
        <w:rPr>
          <w:sz w:val="24"/>
        </w:rPr>
      </w:pPr>
      <w:r>
        <w:rPr>
          <w:spacing w:val="-10"/>
          <w:sz w:val="24"/>
        </w:rPr>
        <w:t>)</w:t>
      </w:r>
    </w:p>
    <w:p w14:paraId="6BBBE558" w14:textId="77777777" w:rsidR="00550829" w:rsidRDefault="00550829" w:rsidP="009C4E09">
      <w:pPr>
        <w:spacing w:line="263" w:lineRule="exact"/>
        <w:ind w:left="-180"/>
        <w:rPr>
          <w:sz w:val="24"/>
        </w:rPr>
        <w:sectPr w:rsidR="00550829">
          <w:type w:val="continuous"/>
          <w:pgSz w:w="12240" w:h="15840"/>
          <w:pgMar w:top="1440" w:right="1260" w:bottom="280" w:left="1160" w:header="720" w:footer="720" w:gutter="0"/>
          <w:cols w:num="2" w:space="720" w:equalWidth="0">
            <w:col w:w="2849" w:space="2195"/>
            <w:col w:w="4776"/>
          </w:cols>
        </w:sectPr>
      </w:pPr>
    </w:p>
    <w:p w14:paraId="225A418E" w14:textId="77777777" w:rsidR="00550829" w:rsidRDefault="00550829">
      <w:pPr>
        <w:pStyle w:val="BodyText"/>
      </w:pPr>
    </w:p>
    <w:p w14:paraId="7B919D4E" w14:textId="77777777" w:rsidR="00550829" w:rsidRDefault="00550829">
      <w:pPr>
        <w:pStyle w:val="BodyText"/>
        <w:spacing w:before="147"/>
      </w:pPr>
    </w:p>
    <w:p w14:paraId="52084C4F" w14:textId="77777777" w:rsidR="009C4E09" w:rsidRDefault="009C4E09">
      <w:pPr>
        <w:pStyle w:val="BodyText"/>
        <w:spacing w:before="147"/>
      </w:pPr>
    </w:p>
    <w:p w14:paraId="1C4CA66F" w14:textId="77777777" w:rsidR="00550829" w:rsidRDefault="00000000">
      <w:pPr>
        <w:pStyle w:val="Heading3"/>
        <w:spacing w:before="1"/>
        <w:ind w:left="289"/>
        <w:rPr>
          <w:u w:val="none"/>
        </w:rPr>
      </w:pPr>
      <w:bookmarkStart w:id="0" w:name="PLAINTIFF’S_RESPONSE_TO_DEFENDANT’S_MOTI"/>
      <w:bookmarkEnd w:id="0"/>
      <w:r>
        <w:rPr>
          <w:spacing w:val="-2"/>
          <w:u w:val="thick"/>
        </w:rPr>
        <w:t>PLAINTIFF’S</w:t>
      </w:r>
      <w:r>
        <w:rPr>
          <w:spacing w:val="-6"/>
          <w:u w:val="thick"/>
        </w:rPr>
        <w:t xml:space="preserve"> </w:t>
      </w:r>
      <w:r>
        <w:rPr>
          <w:spacing w:val="-2"/>
          <w:u w:val="thick"/>
        </w:rPr>
        <w:t>RESPONSE</w:t>
      </w:r>
      <w:r>
        <w:rPr>
          <w:spacing w:val="-3"/>
          <w:u w:val="thick"/>
        </w:rPr>
        <w:t xml:space="preserve"> </w:t>
      </w:r>
      <w:r>
        <w:rPr>
          <w:spacing w:val="-2"/>
          <w:u w:val="thick"/>
        </w:rPr>
        <w:t>TO DEFENDANT’S</w:t>
      </w:r>
      <w:r>
        <w:rPr>
          <w:spacing w:val="-4"/>
          <w:u w:val="thick"/>
        </w:rPr>
        <w:t xml:space="preserve"> </w:t>
      </w:r>
      <w:r>
        <w:rPr>
          <w:spacing w:val="-2"/>
          <w:u w:val="thick"/>
        </w:rPr>
        <w:t>MOTION</w:t>
      </w:r>
      <w:r>
        <w:rPr>
          <w:spacing w:val="-5"/>
          <w:u w:val="thick"/>
        </w:rPr>
        <w:t xml:space="preserve"> </w:t>
      </w:r>
      <w:r>
        <w:rPr>
          <w:spacing w:val="-2"/>
          <w:u w:val="thick"/>
        </w:rPr>
        <w:t>FOR</w:t>
      </w:r>
      <w:r>
        <w:rPr>
          <w:spacing w:val="-6"/>
          <w:u w:val="thick"/>
        </w:rPr>
        <w:t xml:space="preserve"> </w:t>
      </w:r>
      <w:r>
        <w:rPr>
          <w:spacing w:val="-2"/>
          <w:u w:val="thick"/>
        </w:rPr>
        <w:t>SUMMARY</w:t>
      </w:r>
      <w:r>
        <w:rPr>
          <w:spacing w:val="14"/>
          <w:u w:val="thick"/>
        </w:rPr>
        <w:t xml:space="preserve"> </w:t>
      </w:r>
      <w:r>
        <w:rPr>
          <w:spacing w:val="-2"/>
          <w:u w:val="thick"/>
        </w:rPr>
        <w:t>JUDGMENT</w:t>
      </w:r>
    </w:p>
    <w:p w14:paraId="4399B5C8" w14:textId="77777777" w:rsidR="00550829" w:rsidRDefault="00000000">
      <w:pPr>
        <w:pStyle w:val="BodyText"/>
        <w:spacing w:before="276" w:line="480" w:lineRule="auto"/>
        <w:ind w:left="280" w:right="178" w:firstLine="720"/>
        <w:jc w:val="both"/>
      </w:pPr>
      <w:r>
        <w:t>Plaintiff, Tom Reed (“Reed”), files this Response to Defendant’s Motion for Summary Judgment under 12 O.S. § 2056 and District Court Rule 13 and asks the Court to deny Defendant’s Motion and allow Reed’s case to proceed to trial.</w:t>
      </w:r>
      <w:r>
        <w:rPr>
          <w:spacing w:val="40"/>
        </w:rPr>
        <w:t xml:space="preserve"> </w:t>
      </w:r>
      <w:r>
        <w:t>In support of his Response, Reed would respectfully show the Court as follows:</w:t>
      </w:r>
    </w:p>
    <w:p w14:paraId="7ADFA21A" w14:textId="77777777" w:rsidR="00550829" w:rsidRDefault="00000000">
      <w:pPr>
        <w:pStyle w:val="Heading4"/>
        <w:spacing w:line="271" w:lineRule="exact"/>
        <w:ind w:left="100"/>
      </w:pPr>
      <w:bookmarkStart w:id="1" w:name="Introduction"/>
      <w:bookmarkEnd w:id="1"/>
      <w:r>
        <w:rPr>
          <w:smallCaps/>
          <w:spacing w:val="-2"/>
        </w:rPr>
        <w:t>Introduction</w:t>
      </w:r>
    </w:p>
    <w:p w14:paraId="705AC796" w14:textId="77777777" w:rsidR="00550829" w:rsidRDefault="00550829">
      <w:pPr>
        <w:pStyle w:val="BodyText"/>
        <w:spacing w:before="62"/>
        <w:rPr>
          <w:b/>
          <w:sz w:val="19"/>
        </w:rPr>
      </w:pPr>
    </w:p>
    <w:p w14:paraId="70974C90" w14:textId="77777777" w:rsidR="00550829" w:rsidRDefault="00000000" w:rsidP="009C4E09">
      <w:pPr>
        <w:pStyle w:val="BodyText"/>
        <w:spacing w:line="480" w:lineRule="auto"/>
        <w:ind w:left="280" w:right="178" w:firstLine="720"/>
        <w:jc w:val="both"/>
        <w:sectPr w:rsidR="00550829">
          <w:type w:val="continuous"/>
          <w:pgSz w:w="12240" w:h="15840"/>
          <w:pgMar w:top="1440" w:right="1260" w:bottom="280" w:left="1160" w:header="720" w:footer="720" w:gutter="0"/>
          <w:cols w:space="720"/>
        </w:sectPr>
      </w:pPr>
      <w:r>
        <w:t>This case arose from an employment dispute between Plaintiff, Tom Reed, and Defendant, Logistica. On January 10, 2024, a recruiter working for Logistica contacted Reed about a job opportunity with Logistica in Tulsa, Oklahoma. On April 11, 2024, Logistica sent Reed</w:t>
      </w:r>
      <w:r>
        <w:rPr>
          <w:spacing w:val="-1"/>
        </w:rPr>
        <w:t xml:space="preserve"> </w:t>
      </w:r>
      <w:r>
        <w:t>a</w:t>
      </w:r>
      <w:r>
        <w:rPr>
          <w:spacing w:val="-1"/>
        </w:rPr>
        <w:t xml:space="preserve"> </w:t>
      </w:r>
      <w:r>
        <w:t>written</w:t>
      </w:r>
      <w:r>
        <w:rPr>
          <w:spacing w:val="-2"/>
        </w:rPr>
        <w:t xml:space="preserve"> </w:t>
      </w:r>
      <w:r>
        <w:t>offer</w:t>
      </w:r>
      <w:r>
        <w:rPr>
          <w:spacing w:val="-1"/>
        </w:rPr>
        <w:t xml:space="preserve"> </w:t>
      </w:r>
      <w:r>
        <w:t>of</w:t>
      </w:r>
      <w:r>
        <w:rPr>
          <w:spacing w:val="-2"/>
        </w:rPr>
        <w:t xml:space="preserve"> </w:t>
      </w:r>
      <w:r>
        <w:t>employment</w:t>
      </w:r>
      <w:r>
        <w:rPr>
          <w:spacing w:val="-1"/>
        </w:rPr>
        <w:t xml:space="preserve"> </w:t>
      </w:r>
      <w:r>
        <w:t>to</w:t>
      </w:r>
      <w:r>
        <w:rPr>
          <w:spacing w:val="-2"/>
        </w:rPr>
        <w:t xml:space="preserve"> </w:t>
      </w:r>
      <w:r>
        <w:t>become</w:t>
      </w:r>
      <w:r>
        <w:rPr>
          <w:spacing w:val="-1"/>
        </w:rPr>
        <w:t xml:space="preserve"> </w:t>
      </w:r>
      <w:r>
        <w:t>the</w:t>
      </w:r>
      <w:r>
        <w:rPr>
          <w:spacing w:val="-1"/>
        </w:rPr>
        <w:t xml:space="preserve"> </w:t>
      </w:r>
      <w:r>
        <w:t>company’s</w:t>
      </w:r>
      <w:r>
        <w:rPr>
          <w:spacing w:val="-1"/>
        </w:rPr>
        <w:t xml:space="preserve"> </w:t>
      </w:r>
      <w:r>
        <w:t>Chief</w:t>
      </w:r>
      <w:r>
        <w:rPr>
          <w:spacing w:val="-2"/>
        </w:rPr>
        <w:t xml:space="preserve"> </w:t>
      </w:r>
      <w:r>
        <w:t>Engineer</w:t>
      </w:r>
      <w:r>
        <w:rPr>
          <w:spacing w:val="-1"/>
        </w:rPr>
        <w:t xml:space="preserve"> </w:t>
      </w:r>
      <w:r>
        <w:t>with</w:t>
      </w:r>
      <w:r>
        <w:rPr>
          <w:spacing w:val="-1"/>
        </w:rPr>
        <w:t xml:space="preserve"> </w:t>
      </w:r>
      <w:r>
        <w:t>a</w:t>
      </w:r>
      <w:r>
        <w:rPr>
          <w:spacing w:val="-2"/>
        </w:rPr>
        <w:t xml:space="preserve"> </w:t>
      </w:r>
      <w:r>
        <w:t>start</w:t>
      </w:r>
      <w:r>
        <w:rPr>
          <w:spacing w:val="-1"/>
        </w:rPr>
        <w:t xml:space="preserve"> </w:t>
      </w:r>
      <w:r>
        <w:t>date</w:t>
      </w:r>
      <w:r>
        <w:rPr>
          <w:spacing w:val="-1"/>
        </w:rPr>
        <w:t xml:space="preserve"> </w:t>
      </w:r>
      <w:r>
        <w:t>of May 6, 2024. After mutual correspondence discussing the terms of the offer, Reed orally accepted the offer and followed up by signing the April 11 offer letter. Logistica lost the client, Bullseye, for which Reed’s services were supposedly hired. Thus, Logistica chose to terminate</w:t>
      </w:r>
      <w:r>
        <w:rPr>
          <w:spacing w:val="40"/>
        </w:rPr>
        <w:t xml:space="preserve"> </w:t>
      </w:r>
      <w:r>
        <w:t>its employment contract with Reed on May 6, 2024. On June 21, 2024, Reed filed suit against Logistica for breach of an implied contract and request for</w:t>
      </w:r>
      <w:r>
        <w:rPr>
          <w:spacing w:val="40"/>
        </w:rPr>
        <w:t xml:space="preserve"> </w:t>
      </w:r>
      <w:r>
        <w:t>promissory estoppel.</w:t>
      </w:r>
    </w:p>
    <w:p w14:paraId="1E2D854C" w14:textId="7499CFF1" w:rsidR="009C4E09" w:rsidRDefault="00000000" w:rsidP="009C4E09">
      <w:pPr>
        <w:pStyle w:val="BodyText"/>
        <w:spacing w:before="60" w:line="480" w:lineRule="auto"/>
        <w:ind w:left="280" w:right="179" w:firstLine="720"/>
        <w:jc w:val="both"/>
      </w:pPr>
      <w:r>
        <w:lastRenderedPageBreak/>
        <w:t>Reed now requests that the court deny Logistica’s request for summary judgement because (1) there are genuine issues of fact by which a reasonable jury could find that Logistica made an implied promise sufficient to modify the at-will nature of Reed’s employment, and (2) Reed’s breach of implied contract and promissory estoppel claims should both succeed because he reasonably relied on a promise of future employment.</w:t>
      </w:r>
    </w:p>
    <w:p w14:paraId="77A4FADB" w14:textId="77777777" w:rsidR="009C4E09" w:rsidRDefault="009C4E09" w:rsidP="009C4E09">
      <w:pPr>
        <w:pStyle w:val="BodyText"/>
        <w:spacing w:before="60" w:line="480" w:lineRule="auto"/>
        <w:ind w:left="280" w:right="179" w:firstLine="720"/>
        <w:jc w:val="both"/>
      </w:pPr>
    </w:p>
    <w:p w14:paraId="6572766D" w14:textId="77777777" w:rsidR="00550829" w:rsidRDefault="00000000">
      <w:pPr>
        <w:pStyle w:val="Heading4"/>
        <w:spacing w:before="2"/>
        <w:ind w:left="202"/>
      </w:pPr>
      <w:bookmarkStart w:id="2" w:name="Summary_Judgment_Evidence"/>
      <w:bookmarkEnd w:id="2"/>
      <w:r>
        <w:rPr>
          <w:smallCaps/>
          <w:spacing w:val="-4"/>
        </w:rPr>
        <w:t>Summary</w:t>
      </w:r>
      <w:r>
        <w:rPr>
          <w:smallCaps/>
          <w:spacing w:val="-7"/>
        </w:rPr>
        <w:t xml:space="preserve"> </w:t>
      </w:r>
      <w:r>
        <w:rPr>
          <w:smallCaps/>
          <w:spacing w:val="-4"/>
        </w:rPr>
        <w:t>Judgment</w:t>
      </w:r>
      <w:r>
        <w:rPr>
          <w:smallCaps/>
          <w:spacing w:val="-2"/>
        </w:rPr>
        <w:t xml:space="preserve"> </w:t>
      </w:r>
      <w:r>
        <w:rPr>
          <w:smallCaps/>
          <w:spacing w:val="-4"/>
        </w:rPr>
        <w:t>Evidence</w:t>
      </w:r>
    </w:p>
    <w:p w14:paraId="73362569" w14:textId="77777777" w:rsidR="00550829" w:rsidRDefault="00550829">
      <w:pPr>
        <w:pStyle w:val="BodyText"/>
        <w:spacing w:before="56"/>
        <w:rPr>
          <w:b/>
          <w:sz w:val="19"/>
        </w:rPr>
      </w:pPr>
    </w:p>
    <w:p w14:paraId="7F4629F9" w14:textId="77777777" w:rsidR="00550829" w:rsidRDefault="00000000">
      <w:pPr>
        <w:pStyle w:val="BodyText"/>
        <w:spacing w:line="480" w:lineRule="auto"/>
        <w:ind w:left="660" w:firstLine="720"/>
      </w:pPr>
      <w:r>
        <w:t>Plaintiff</w:t>
      </w:r>
      <w:r>
        <w:rPr>
          <w:spacing w:val="-1"/>
        </w:rPr>
        <w:t xml:space="preserve"> </w:t>
      </w:r>
      <w:r>
        <w:t>has attached to</w:t>
      </w:r>
      <w:r>
        <w:rPr>
          <w:spacing w:val="-2"/>
        </w:rPr>
        <w:t xml:space="preserve"> </w:t>
      </w:r>
      <w:r>
        <w:t xml:space="preserve">this Response the following exhibit, and incorporates it by </w:t>
      </w:r>
      <w:r>
        <w:rPr>
          <w:spacing w:val="-2"/>
        </w:rPr>
        <w:t>reference:</w:t>
      </w:r>
    </w:p>
    <w:p w14:paraId="41C526D3" w14:textId="77777777" w:rsidR="00550829" w:rsidRDefault="00000000">
      <w:pPr>
        <w:pStyle w:val="BodyText"/>
        <w:tabs>
          <w:tab w:val="left" w:pos="2099"/>
        </w:tabs>
        <w:ind w:left="660"/>
      </w:pPr>
      <w:r>
        <w:t>Exhibit</w:t>
      </w:r>
      <w:r>
        <w:rPr>
          <w:spacing w:val="-1"/>
        </w:rPr>
        <w:t xml:space="preserve"> </w:t>
      </w:r>
      <w:r>
        <w:rPr>
          <w:spacing w:val="-5"/>
        </w:rPr>
        <w:t>A:</w:t>
      </w:r>
      <w:r>
        <w:tab/>
        <w:t>Defendant</w:t>
      </w:r>
      <w:r>
        <w:rPr>
          <w:spacing w:val="-12"/>
        </w:rPr>
        <w:t xml:space="preserve"> </w:t>
      </w:r>
      <w:r>
        <w:t>Logistica,</w:t>
      </w:r>
      <w:r>
        <w:rPr>
          <w:spacing w:val="-8"/>
        </w:rPr>
        <w:t xml:space="preserve"> </w:t>
      </w:r>
      <w:r>
        <w:t>Inc.’s</w:t>
      </w:r>
      <w:r>
        <w:rPr>
          <w:spacing w:val="-4"/>
        </w:rPr>
        <w:t xml:space="preserve"> </w:t>
      </w:r>
      <w:r>
        <w:t>Original</w:t>
      </w:r>
      <w:r>
        <w:rPr>
          <w:spacing w:val="-6"/>
        </w:rPr>
        <w:t xml:space="preserve"> </w:t>
      </w:r>
      <w:r>
        <w:rPr>
          <w:spacing w:val="-2"/>
        </w:rPr>
        <w:t>Answer</w:t>
      </w:r>
    </w:p>
    <w:p w14:paraId="436F3FBF" w14:textId="77777777" w:rsidR="00550829" w:rsidRDefault="00550829">
      <w:pPr>
        <w:pStyle w:val="BodyText"/>
      </w:pPr>
    </w:p>
    <w:p w14:paraId="338FC9C8" w14:textId="2E3CC570" w:rsidR="009C4E09" w:rsidRDefault="00000000">
      <w:pPr>
        <w:pStyle w:val="BodyText"/>
        <w:tabs>
          <w:tab w:val="left" w:pos="2099"/>
          <w:tab w:val="left" w:pos="3160"/>
        </w:tabs>
        <w:spacing w:line="480" w:lineRule="auto"/>
        <w:ind w:left="660" w:right="1327"/>
      </w:pPr>
      <w:r>
        <w:t>Exhibit B:</w:t>
      </w:r>
      <w:r>
        <w:tab/>
        <w:t>Plaintiff’s</w:t>
      </w:r>
      <w:r>
        <w:rPr>
          <w:spacing w:val="-14"/>
        </w:rPr>
        <w:t xml:space="preserve"> </w:t>
      </w:r>
      <w:r>
        <w:t>Response</w:t>
      </w:r>
      <w:r>
        <w:rPr>
          <w:spacing w:val="-15"/>
        </w:rPr>
        <w:t xml:space="preserve"> </w:t>
      </w:r>
      <w:r>
        <w:t>to</w:t>
      </w:r>
      <w:r>
        <w:rPr>
          <w:spacing w:val="-15"/>
        </w:rPr>
        <w:t xml:space="preserve"> </w:t>
      </w:r>
      <w:r>
        <w:t>Defendant’s</w:t>
      </w:r>
      <w:r>
        <w:rPr>
          <w:spacing w:val="-14"/>
        </w:rPr>
        <w:t xml:space="preserve"> </w:t>
      </w:r>
      <w:r>
        <w:t>First</w:t>
      </w:r>
      <w:r>
        <w:rPr>
          <w:spacing w:val="-14"/>
        </w:rPr>
        <w:t xml:space="preserve"> </w:t>
      </w:r>
      <w:r>
        <w:t>Request</w:t>
      </w:r>
      <w:r>
        <w:rPr>
          <w:spacing w:val="-13"/>
        </w:rPr>
        <w:t xml:space="preserve"> </w:t>
      </w:r>
    </w:p>
    <w:p w14:paraId="1DED6D16" w14:textId="62A3736B" w:rsidR="00550829" w:rsidRDefault="00000000">
      <w:pPr>
        <w:pStyle w:val="BodyText"/>
        <w:tabs>
          <w:tab w:val="left" w:pos="2099"/>
          <w:tab w:val="left" w:pos="3160"/>
        </w:tabs>
        <w:spacing w:line="480" w:lineRule="auto"/>
        <w:ind w:left="660" w:right="1327"/>
      </w:pPr>
      <w:r>
        <w:t>Exhibit C:</w:t>
      </w:r>
      <w:r>
        <w:tab/>
        <w:t>Logistica, Inc. Offer of Employment</w:t>
      </w:r>
    </w:p>
    <w:p w14:paraId="387EB1A5" w14:textId="77777777" w:rsidR="00550829" w:rsidRDefault="00000000">
      <w:pPr>
        <w:pStyle w:val="BodyText"/>
        <w:tabs>
          <w:tab w:val="left" w:pos="2099"/>
        </w:tabs>
        <w:ind w:left="660"/>
      </w:pPr>
      <w:r>
        <w:t>Exhibit</w:t>
      </w:r>
      <w:r>
        <w:rPr>
          <w:spacing w:val="-1"/>
        </w:rPr>
        <w:t xml:space="preserve"> </w:t>
      </w:r>
      <w:r>
        <w:rPr>
          <w:spacing w:val="-5"/>
        </w:rPr>
        <w:t>D:</w:t>
      </w:r>
      <w:r>
        <w:tab/>
        <w:t>Affidavit</w:t>
      </w:r>
      <w:r>
        <w:rPr>
          <w:spacing w:val="-1"/>
        </w:rPr>
        <w:t xml:space="preserve"> </w:t>
      </w:r>
      <w:r>
        <w:t>of</w:t>
      </w:r>
      <w:r>
        <w:rPr>
          <w:spacing w:val="-5"/>
        </w:rPr>
        <w:t xml:space="preserve"> </w:t>
      </w:r>
      <w:r>
        <w:t>Tom</w:t>
      </w:r>
      <w:r>
        <w:rPr>
          <w:spacing w:val="-6"/>
        </w:rPr>
        <w:t xml:space="preserve"> </w:t>
      </w:r>
      <w:r>
        <w:rPr>
          <w:spacing w:val="-4"/>
        </w:rPr>
        <w:t>Reed</w:t>
      </w:r>
    </w:p>
    <w:p w14:paraId="7DBDD65A" w14:textId="77777777" w:rsidR="00550829" w:rsidRDefault="00550829">
      <w:pPr>
        <w:pStyle w:val="BodyText"/>
      </w:pPr>
    </w:p>
    <w:p w14:paraId="76D53A25" w14:textId="77777777" w:rsidR="00550829" w:rsidRDefault="00550829">
      <w:pPr>
        <w:pStyle w:val="BodyText"/>
      </w:pPr>
    </w:p>
    <w:p w14:paraId="6D249C98" w14:textId="77777777" w:rsidR="00550829" w:rsidRDefault="00550829">
      <w:pPr>
        <w:pStyle w:val="BodyText"/>
        <w:spacing w:before="1"/>
      </w:pPr>
    </w:p>
    <w:p w14:paraId="30985680" w14:textId="77777777" w:rsidR="00550829" w:rsidRDefault="00000000">
      <w:pPr>
        <w:pStyle w:val="BodyText"/>
        <w:spacing w:line="480" w:lineRule="auto"/>
        <w:ind w:left="660" w:right="175"/>
      </w:pPr>
      <w:r>
        <w:t>This</w:t>
      </w:r>
      <w:r>
        <w:rPr>
          <w:spacing w:val="30"/>
        </w:rPr>
        <w:t xml:space="preserve"> </w:t>
      </w:r>
      <w:r>
        <w:t>evidence</w:t>
      </w:r>
      <w:r>
        <w:rPr>
          <w:spacing w:val="29"/>
        </w:rPr>
        <w:t xml:space="preserve"> </w:t>
      </w:r>
      <w:r>
        <w:t>raises</w:t>
      </w:r>
      <w:r>
        <w:rPr>
          <w:spacing w:val="30"/>
        </w:rPr>
        <w:t xml:space="preserve"> </w:t>
      </w:r>
      <w:r>
        <w:t>genuine</w:t>
      </w:r>
      <w:r>
        <w:rPr>
          <w:spacing w:val="29"/>
        </w:rPr>
        <w:t xml:space="preserve"> </w:t>
      </w:r>
      <w:r>
        <w:t>issues of</w:t>
      </w:r>
      <w:r>
        <w:rPr>
          <w:spacing w:val="28"/>
        </w:rPr>
        <w:t xml:space="preserve"> </w:t>
      </w:r>
      <w:r>
        <w:t>material</w:t>
      </w:r>
      <w:r>
        <w:rPr>
          <w:spacing w:val="28"/>
        </w:rPr>
        <w:t xml:space="preserve"> </w:t>
      </w:r>
      <w:r>
        <w:t>fact</w:t>
      </w:r>
      <w:r>
        <w:rPr>
          <w:spacing w:val="29"/>
        </w:rPr>
        <w:t xml:space="preserve"> </w:t>
      </w:r>
      <w:r>
        <w:t>precluding</w:t>
      </w:r>
      <w:r>
        <w:rPr>
          <w:spacing w:val="29"/>
        </w:rPr>
        <w:t xml:space="preserve"> </w:t>
      </w:r>
      <w:r>
        <w:t>Defendants</w:t>
      </w:r>
      <w:r>
        <w:rPr>
          <w:spacing w:val="27"/>
        </w:rPr>
        <w:t xml:space="preserve"> </w:t>
      </w:r>
      <w:r>
        <w:t>right to summary judgment as a matter of law.</w:t>
      </w:r>
    </w:p>
    <w:p w14:paraId="08D2D9E7" w14:textId="77777777" w:rsidR="009C4E09" w:rsidRDefault="009C4E09">
      <w:pPr>
        <w:pStyle w:val="BodyText"/>
        <w:spacing w:line="480" w:lineRule="auto"/>
        <w:ind w:left="660" w:right="175"/>
      </w:pPr>
    </w:p>
    <w:p w14:paraId="5F3B39E6" w14:textId="77777777" w:rsidR="00550829" w:rsidRDefault="00000000">
      <w:pPr>
        <w:pStyle w:val="Heading4"/>
        <w:ind w:left="208"/>
      </w:pPr>
      <w:bookmarkStart w:id="3" w:name="Statement_of_Facts"/>
      <w:bookmarkEnd w:id="3"/>
      <w:r>
        <w:rPr>
          <w:smallCaps/>
          <w:spacing w:val="-4"/>
        </w:rPr>
        <w:t>Statement</w:t>
      </w:r>
      <w:r>
        <w:rPr>
          <w:smallCaps/>
          <w:spacing w:val="-1"/>
        </w:rPr>
        <w:t xml:space="preserve"> </w:t>
      </w:r>
      <w:r>
        <w:rPr>
          <w:smallCaps/>
          <w:spacing w:val="-4"/>
        </w:rPr>
        <w:t>of</w:t>
      </w:r>
      <w:r>
        <w:rPr>
          <w:smallCaps/>
        </w:rPr>
        <w:t xml:space="preserve"> </w:t>
      </w:r>
      <w:r>
        <w:rPr>
          <w:smallCaps/>
          <w:spacing w:val="-4"/>
        </w:rPr>
        <w:t>Facts</w:t>
      </w:r>
    </w:p>
    <w:p w14:paraId="7E291EBE" w14:textId="77777777" w:rsidR="00550829" w:rsidRDefault="00550829">
      <w:pPr>
        <w:pStyle w:val="BodyText"/>
        <w:spacing w:before="59"/>
        <w:rPr>
          <w:b/>
          <w:sz w:val="19"/>
        </w:rPr>
      </w:pPr>
    </w:p>
    <w:p w14:paraId="0A8D5856" w14:textId="77777777" w:rsidR="00550829" w:rsidRDefault="00000000">
      <w:pPr>
        <w:pStyle w:val="BodyText"/>
        <w:spacing w:line="480" w:lineRule="auto"/>
        <w:ind w:left="280" w:right="177" w:firstLine="1440"/>
        <w:jc w:val="both"/>
      </w:pPr>
      <w:r>
        <w:t>Logistica, Inc., is an Oklahoma corporation with its primary place of business in Tulsa, Tulsa County, Oklahoma. Logistica develops and installs automation technology for use</w:t>
      </w:r>
      <w:r>
        <w:rPr>
          <w:spacing w:val="40"/>
        </w:rPr>
        <w:t xml:space="preserve"> </w:t>
      </w:r>
      <w:r>
        <w:t>in the warehouse and distribution industries, with one of its key customers being Bullseye, a</w:t>
      </w:r>
      <w:r>
        <w:rPr>
          <w:spacing w:val="40"/>
        </w:rPr>
        <w:t xml:space="preserve"> </w:t>
      </w:r>
      <w:r>
        <w:t>large national store that does an ever-increasing amount of business in the online retail space.</w:t>
      </w:r>
      <w:r>
        <w:rPr>
          <w:spacing w:val="40"/>
        </w:rPr>
        <w:t xml:space="preserve"> </w:t>
      </w:r>
      <w:r>
        <w:t>(Pl. Tom Reed’s Pet. PP 3, 6). Reed specializes in designing fulfillment automation products using</w:t>
      </w:r>
      <w:r>
        <w:rPr>
          <w:spacing w:val="8"/>
        </w:rPr>
        <w:t xml:space="preserve"> </w:t>
      </w:r>
      <w:r>
        <w:t>robotic</w:t>
      </w:r>
      <w:r>
        <w:rPr>
          <w:spacing w:val="9"/>
        </w:rPr>
        <w:t xml:space="preserve"> </w:t>
      </w:r>
      <w:r>
        <w:t>and</w:t>
      </w:r>
      <w:r>
        <w:rPr>
          <w:spacing w:val="9"/>
        </w:rPr>
        <w:t xml:space="preserve"> </w:t>
      </w:r>
      <w:r>
        <w:t>other</w:t>
      </w:r>
      <w:r>
        <w:rPr>
          <w:spacing w:val="9"/>
        </w:rPr>
        <w:t xml:space="preserve"> </w:t>
      </w:r>
      <w:r>
        <w:t>conveying</w:t>
      </w:r>
      <w:r>
        <w:rPr>
          <w:spacing w:val="9"/>
        </w:rPr>
        <w:t xml:space="preserve"> </w:t>
      </w:r>
      <w:r>
        <w:t>technologies.</w:t>
      </w:r>
      <w:r>
        <w:rPr>
          <w:spacing w:val="8"/>
        </w:rPr>
        <w:t xml:space="preserve"> </w:t>
      </w:r>
      <w:r>
        <w:t>(Pl.</w:t>
      </w:r>
      <w:r>
        <w:rPr>
          <w:spacing w:val="10"/>
        </w:rPr>
        <w:t xml:space="preserve"> </w:t>
      </w:r>
      <w:r>
        <w:t>Tom</w:t>
      </w:r>
      <w:r>
        <w:rPr>
          <w:spacing w:val="7"/>
        </w:rPr>
        <w:t xml:space="preserve"> </w:t>
      </w:r>
      <w:r>
        <w:t>Reed’s</w:t>
      </w:r>
      <w:r>
        <w:rPr>
          <w:spacing w:val="9"/>
        </w:rPr>
        <w:t xml:space="preserve"> </w:t>
      </w:r>
      <w:r>
        <w:t>Pet.</w:t>
      </w:r>
      <w:r>
        <w:rPr>
          <w:spacing w:val="9"/>
        </w:rPr>
        <w:t xml:space="preserve"> </w:t>
      </w:r>
      <w:r>
        <w:t>P</w:t>
      </w:r>
      <w:r>
        <w:rPr>
          <w:spacing w:val="7"/>
        </w:rPr>
        <w:t xml:space="preserve"> </w:t>
      </w:r>
      <w:r>
        <w:t>5.)</w:t>
      </w:r>
      <w:r>
        <w:rPr>
          <w:spacing w:val="65"/>
          <w:w w:val="150"/>
        </w:rPr>
        <w:t xml:space="preserve"> </w:t>
      </w:r>
      <w:r>
        <w:t>Although</w:t>
      </w:r>
      <w:r>
        <w:rPr>
          <w:spacing w:val="8"/>
        </w:rPr>
        <w:t xml:space="preserve"> </w:t>
      </w:r>
      <w:r>
        <w:rPr>
          <w:spacing w:val="-2"/>
        </w:rPr>
        <w:t>originally</w:t>
      </w:r>
    </w:p>
    <w:p w14:paraId="6B8291B6" w14:textId="77777777" w:rsidR="00550829" w:rsidRDefault="00550829">
      <w:pPr>
        <w:spacing w:line="480" w:lineRule="auto"/>
        <w:jc w:val="both"/>
        <w:sectPr w:rsidR="00550829">
          <w:footerReference w:type="default" r:id="rId9"/>
          <w:pgSz w:w="12240" w:h="15840"/>
          <w:pgMar w:top="1440" w:right="1260" w:bottom="980" w:left="1160" w:header="0" w:footer="783" w:gutter="0"/>
          <w:pgNumType w:start="2"/>
          <w:cols w:space="720"/>
        </w:sectPr>
      </w:pPr>
    </w:p>
    <w:p w14:paraId="0B1CF559" w14:textId="77777777" w:rsidR="00550829" w:rsidRDefault="00000000">
      <w:pPr>
        <w:pStyle w:val="BodyText"/>
        <w:spacing w:before="60"/>
        <w:ind w:left="280"/>
      </w:pPr>
      <w:r>
        <w:lastRenderedPageBreak/>
        <w:t>from</w:t>
      </w:r>
      <w:r>
        <w:rPr>
          <w:spacing w:val="-9"/>
        </w:rPr>
        <w:t xml:space="preserve"> </w:t>
      </w:r>
      <w:r>
        <w:t>Oklahoma,</w:t>
      </w:r>
      <w:r>
        <w:rPr>
          <w:spacing w:val="2"/>
        </w:rPr>
        <w:t xml:space="preserve"> </w:t>
      </w:r>
      <w:r>
        <w:t>Reed</w:t>
      </w:r>
      <w:r>
        <w:rPr>
          <w:spacing w:val="1"/>
        </w:rPr>
        <w:t xml:space="preserve"> </w:t>
      </w:r>
      <w:r>
        <w:t>relocated to Houston,</w:t>
      </w:r>
      <w:r>
        <w:rPr>
          <w:spacing w:val="1"/>
        </w:rPr>
        <w:t xml:space="preserve"> </w:t>
      </w:r>
      <w:r>
        <w:t>Texas</w:t>
      </w:r>
      <w:r>
        <w:rPr>
          <w:spacing w:val="2"/>
        </w:rPr>
        <w:t xml:space="preserve"> </w:t>
      </w:r>
      <w:r>
        <w:t>a</w:t>
      </w:r>
      <w:r>
        <w:rPr>
          <w:spacing w:val="2"/>
        </w:rPr>
        <w:t xml:space="preserve"> </w:t>
      </w:r>
      <w:r>
        <w:t>decade</w:t>
      </w:r>
      <w:r>
        <w:rPr>
          <w:spacing w:val="1"/>
        </w:rPr>
        <w:t xml:space="preserve"> </w:t>
      </w:r>
      <w:r>
        <w:t>ago</w:t>
      </w:r>
      <w:r>
        <w:rPr>
          <w:spacing w:val="2"/>
        </w:rPr>
        <w:t xml:space="preserve"> </w:t>
      </w:r>
      <w:r>
        <w:t>and has</w:t>
      </w:r>
      <w:r>
        <w:rPr>
          <w:spacing w:val="-1"/>
        </w:rPr>
        <w:t xml:space="preserve"> </w:t>
      </w:r>
      <w:r>
        <w:t>been</w:t>
      </w:r>
      <w:r>
        <w:rPr>
          <w:spacing w:val="1"/>
        </w:rPr>
        <w:t xml:space="preserve"> </w:t>
      </w:r>
      <w:r>
        <w:t>contributing to</w:t>
      </w:r>
      <w:r>
        <w:rPr>
          <w:spacing w:val="1"/>
        </w:rPr>
        <w:t xml:space="preserve"> </w:t>
      </w:r>
      <w:r>
        <w:rPr>
          <w:spacing w:val="-5"/>
        </w:rPr>
        <w:t>the</w:t>
      </w:r>
    </w:p>
    <w:p w14:paraId="70FCFEF7" w14:textId="77777777" w:rsidR="00550829" w:rsidRDefault="00550829">
      <w:pPr>
        <w:pStyle w:val="BodyText"/>
      </w:pPr>
    </w:p>
    <w:p w14:paraId="34CE4D4E" w14:textId="77777777" w:rsidR="00550829" w:rsidRDefault="00000000">
      <w:pPr>
        <w:pStyle w:val="BodyText"/>
        <w:ind w:left="280"/>
        <w:rPr>
          <w:i/>
        </w:rPr>
      </w:pPr>
      <w:r>
        <w:t>state’s</w:t>
      </w:r>
      <w:r>
        <w:rPr>
          <w:spacing w:val="-4"/>
        </w:rPr>
        <w:t xml:space="preserve"> </w:t>
      </w:r>
      <w:r>
        <w:t>booming</w:t>
      </w:r>
      <w:r>
        <w:rPr>
          <w:spacing w:val="-3"/>
        </w:rPr>
        <w:t xml:space="preserve"> </w:t>
      </w:r>
      <w:r>
        <w:t>automation</w:t>
      </w:r>
      <w:r>
        <w:rPr>
          <w:spacing w:val="-3"/>
        </w:rPr>
        <w:t xml:space="preserve"> </w:t>
      </w:r>
      <w:r>
        <w:t>industry</w:t>
      </w:r>
      <w:r>
        <w:rPr>
          <w:spacing w:val="-3"/>
        </w:rPr>
        <w:t xml:space="preserve"> </w:t>
      </w:r>
      <w:r>
        <w:t>for</w:t>
      </w:r>
      <w:r>
        <w:rPr>
          <w:spacing w:val="-2"/>
        </w:rPr>
        <w:t xml:space="preserve"> </w:t>
      </w:r>
      <w:r>
        <w:t>the</w:t>
      </w:r>
      <w:r>
        <w:rPr>
          <w:spacing w:val="-2"/>
        </w:rPr>
        <w:t xml:space="preserve"> </w:t>
      </w:r>
      <w:r>
        <w:t>past</w:t>
      </w:r>
      <w:r>
        <w:rPr>
          <w:spacing w:val="-3"/>
        </w:rPr>
        <w:t xml:space="preserve"> </w:t>
      </w:r>
      <w:r>
        <w:t>ten</w:t>
      </w:r>
      <w:r>
        <w:rPr>
          <w:spacing w:val="-4"/>
        </w:rPr>
        <w:t xml:space="preserve"> </w:t>
      </w:r>
      <w:r>
        <w:t>years.</w:t>
      </w:r>
      <w:r>
        <w:rPr>
          <w:spacing w:val="-1"/>
        </w:rPr>
        <w:t xml:space="preserve"> </w:t>
      </w:r>
      <w:r>
        <w:rPr>
          <w:i/>
          <w:spacing w:val="-5"/>
        </w:rPr>
        <w:t>Id.</w:t>
      </w:r>
    </w:p>
    <w:p w14:paraId="697881AD" w14:textId="77777777" w:rsidR="00550829" w:rsidRDefault="00550829">
      <w:pPr>
        <w:pStyle w:val="BodyText"/>
        <w:spacing w:before="2"/>
        <w:rPr>
          <w:i/>
        </w:rPr>
      </w:pPr>
    </w:p>
    <w:p w14:paraId="4F13A99B" w14:textId="77777777" w:rsidR="00550829" w:rsidRDefault="00000000">
      <w:pPr>
        <w:pStyle w:val="BodyText"/>
        <w:spacing w:line="480" w:lineRule="auto"/>
        <w:ind w:left="280" w:right="176" w:firstLine="720"/>
        <w:jc w:val="both"/>
      </w:pPr>
      <w:r>
        <w:t xml:space="preserve">On April 11, 2024, Don Lawless, Chief Executive Officer for Logistica, sent Reed a written offer of employment to become Logistica’s Chief Engineer. (Pl. Tom Reed’s Pet. P 9.) The offer contained the primary terms of the employment, including the job title, annual salary, annual bonus, and other benefits. </w:t>
      </w:r>
      <w:r>
        <w:rPr>
          <w:i/>
        </w:rPr>
        <w:t xml:space="preserve">Id. </w:t>
      </w:r>
      <w:r>
        <w:t xml:space="preserve">The written offer put Reed’s start date as May 6, 2024. </w:t>
      </w:r>
      <w:r>
        <w:rPr>
          <w:i/>
        </w:rPr>
        <w:t xml:space="preserve">Id. </w:t>
      </w:r>
      <w:r>
        <w:t>On April 15, 2024, Reed called Lawless about an understandable concern regarding his compensation in the offered role and the extreme costs of relocating to Oklahoma for the sole purpose</w:t>
      </w:r>
      <w:r>
        <w:rPr>
          <w:spacing w:val="-1"/>
        </w:rPr>
        <w:t xml:space="preserve"> </w:t>
      </w:r>
      <w:r>
        <w:t>of</w:t>
      </w:r>
      <w:r>
        <w:rPr>
          <w:spacing w:val="-4"/>
        </w:rPr>
        <w:t xml:space="preserve"> </w:t>
      </w:r>
      <w:r>
        <w:t>working</w:t>
      </w:r>
      <w:r>
        <w:rPr>
          <w:spacing w:val="-2"/>
        </w:rPr>
        <w:t xml:space="preserve"> </w:t>
      </w:r>
      <w:r>
        <w:t>for</w:t>
      </w:r>
      <w:r>
        <w:rPr>
          <w:spacing w:val="-4"/>
        </w:rPr>
        <w:t xml:space="preserve"> </w:t>
      </w:r>
      <w:r>
        <w:t>Logistica.</w:t>
      </w:r>
      <w:r>
        <w:rPr>
          <w:spacing w:val="-4"/>
        </w:rPr>
        <w:t xml:space="preserve"> </w:t>
      </w:r>
      <w:r>
        <w:rPr>
          <w:i/>
        </w:rPr>
        <w:t>Id.</w:t>
      </w:r>
      <w:r>
        <w:rPr>
          <w:i/>
          <w:spacing w:val="-4"/>
        </w:rPr>
        <w:t xml:space="preserve"> </w:t>
      </w:r>
      <w:r>
        <w:t>Lawless</w:t>
      </w:r>
      <w:r>
        <w:rPr>
          <w:spacing w:val="-3"/>
        </w:rPr>
        <w:t xml:space="preserve"> </w:t>
      </w:r>
      <w:r>
        <w:t>explained</w:t>
      </w:r>
      <w:r>
        <w:rPr>
          <w:spacing w:val="-3"/>
        </w:rPr>
        <w:t xml:space="preserve"> </w:t>
      </w:r>
      <w:r>
        <w:t>to</w:t>
      </w:r>
      <w:r>
        <w:rPr>
          <w:spacing w:val="-3"/>
        </w:rPr>
        <w:t xml:space="preserve"> </w:t>
      </w:r>
      <w:r>
        <w:t>Reed</w:t>
      </w:r>
      <w:r>
        <w:rPr>
          <w:spacing w:val="-2"/>
        </w:rPr>
        <w:t xml:space="preserve"> </w:t>
      </w:r>
      <w:r>
        <w:t>that</w:t>
      </w:r>
      <w:r>
        <w:rPr>
          <w:spacing w:val="-2"/>
        </w:rPr>
        <w:t xml:space="preserve"> </w:t>
      </w:r>
      <w:r>
        <w:t>although</w:t>
      </w:r>
      <w:r>
        <w:rPr>
          <w:spacing w:val="-2"/>
        </w:rPr>
        <w:t xml:space="preserve"> </w:t>
      </w:r>
      <w:r>
        <w:t>the</w:t>
      </w:r>
      <w:r>
        <w:rPr>
          <w:spacing w:val="-3"/>
        </w:rPr>
        <w:t xml:space="preserve"> </w:t>
      </w:r>
      <w:r>
        <w:t>company</w:t>
      </w:r>
      <w:r>
        <w:rPr>
          <w:spacing w:val="-2"/>
        </w:rPr>
        <w:t xml:space="preserve"> </w:t>
      </w:r>
      <w:r>
        <w:t>has</w:t>
      </w:r>
      <w:r>
        <w:rPr>
          <w:spacing w:val="-1"/>
        </w:rPr>
        <w:t xml:space="preserve"> </w:t>
      </w:r>
      <w:r>
        <w:t xml:space="preserve">a policy against covering the cost of relocation, Logistica would be able to pay Reed a large sign- on bonus after he had worked for the company for at least 30 days because, in the words of Lawless, Logistica is “like a family” and “takes care of each other.” </w:t>
      </w:r>
      <w:r>
        <w:rPr>
          <w:i/>
        </w:rPr>
        <w:t xml:space="preserve">Id. </w:t>
      </w:r>
      <w:r>
        <w:t>With the reassurance of the</w:t>
      </w:r>
      <w:r>
        <w:rPr>
          <w:spacing w:val="-2"/>
        </w:rPr>
        <w:t xml:space="preserve"> </w:t>
      </w:r>
      <w:r>
        <w:t>guaranteed</w:t>
      </w:r>
      <w:r>
        <w:rPr>
          <w:spacing w:val="-2"/>
        </w:rPr>
        <w:t xml:space="preserve"> </w:t>
      </w:r>
      <w:r>
        <w:t>sign-on</w:t>
      </w:r>
      <w:r>
        <w:rPr>
          <w:spacing w:val="-2"/>
        </w:rPr>
        <w:t xml:space="preserve"> </w:t>
      </w:r>
      <w:r>
        <w:t>bonus,</w:t>
      </w:r>
      <w:r>
        <w:rPr>
          <w:spacing w:val="-2"/>
        </w:rPr>
        <w:t xml:space="preserve"> </w:t>
      </w:r>
      <w:r>
        <w:t>Reed</w:t>
      </w:r>
      <w:r>
        <w:rPr>
          <w:spacing w:val="-2"/>
        </w:rPr>
        <w:t xml:space="preserve"> </w:t>
      </w:r>
      <w:r>
        <w:t>then</w:t>
      </w:r>
      <w:r>
        <w:rPr>
          <w:spacing w:val="-1"/>
        </w:rPr>
        <w:t xml:space="preserve"> </w:t>
      </w:r>
      <w:r>
        <w:t>orally</w:t>
      </w:r>
      <w:r>
        <w:rPr>
          <w:spacing w:val="-2"/>
        </w:rPr>
        <w:t xml:space="preserve"> </w:t>
      </w:r>
      <w:r>
        <w:t>accepted</w:t>
      </w:r>
      <w:r>
        <w:rPr>
          <w:spacing w:val="-3"/>
        </w:rPr>
        <w:t xml:space="preserve"> </w:t>
      </w:r>
      <w:r>
        <w:t>the</w:t>
      </w:r>
      <w:r>
        <w:rPr>
          <w:spacing w:val="-4"/>
        </w:rPr>
        <w:t xml:space="preserve"> </w:t>
      </w:r>
      <w:r>
        <w:t>offer</w:t>
      </w:r>
      <w:r>
        <w:rPr>
          <w:spacing w:val="-2"/>
        </w:rPr>
        <w:t xml:space="preserve"> </w:t>
      </w:r>
      <w:r>
        <w:t>and</w:t>
      </w:r>
      <w:r>
        <w:rPr>
          <w:spacing w:val="-2"/>
        </w:rPr>
        <w:t xml:space="preserve"> </w:t>
      </w:r>
      <w:r>
        <w:t>followed</w:t>
      </w:r>
      <w:r>
        <w:rPr>
          <w:spacing w:val="-2"/>
        </w:rPr>
        <w:t xml:space="preserve"> </w:t>
      </w:r>
      <w:r>
        <w:t>up</w:t>
      </w:r>
      <w:r>
        <w:rPr>
          <w:spacing w:val="-2"/>
        </w:rPr>
        <w:t xml:space="preserve"> </w:t>
      </w:r>
      <w:r>
        <w:t>by</w:t>
      </w:r>
      <w:r>
        <w:rPr>
          <w:spacing w:val="-2"/>
        </w:rPr>
        <w:t xml:space="preserve"> </w:t>
      </w:r>
      <w:r>
        <w:t>signing</w:t>
      </w:r>
      <w:r>
        <w:rPr>
          <w:spacing w:val="-3"/>
        </w:rPr>
        <w:t xml:space="preserve"> </w:t>
      </w:r>
      <w:r>
        <w:t xml:space="preserve">the April 11 offer letter. </w:t>
      </w:r>
      <w:r>
        <w:rPr>
          <w:i/>
        </w:rPr>
        <w:t xml:space="preserve">Id. </w:t>
      </w:r>
      <w:r>
        <w:t>Reed promptly put in the customary two-week’s notice with his job in Houston</w:t>
      </w:r>
      <w:r>
        <w:rPr>
          <w:spacing w:val="-1"/>
        </w:rPr>
        <w:t xml:space="preserve"> </w:t>
      </w:r>
      <w:r>
        <w:t>and</w:t>
      </w:r>
      <w:r>
        <w:rPr>
          <w:spacing w:val="-3"/>
        </w:rPr>
        <w:t xml:space="preserve"> </w:t>
      </w:r>
      <w:r>
        <w:t>relocated</w:t>
      </w:r>
      <w:r>
        <w:rPr>
          <w:spacing w:val="-2"/>
        </w:rPr>
        <w:t xml:space="preserve"> </w:t>
      </w:r>
      <w:r>
        <w:t>his</w:t>
      </w:r>
      <w:r>
        <w:rPr>
          <w:spacing w:val="-1"/>
        </w:rPr>
        <w:t xml:space="preserve"> </w:t>
      </w:r>
      <w:r>
        <w:t>entire</w:t>
      </w:r>
      <w:r>
        <w:rPr>
          <w:spacing w:val="-2"/>
        </w:rPr>
        <w:t xml:space="preserve"> </w:t>
      </w:r>
      <w:r>
        <w:t>life</w:t>
      </w:r>
      <w:r>
        <w:rPr>
          <w:spacing w:val="-3"/>
        </w:rPr>
        <w:t xml:space="preserve"> </w:t>
      </w:r>
      <w:r>
        <w:t>to</w:t>
      </w:r>
      <w:r>
        <w:rPr>
          <w:spacing w:val="-1"/>
        </w:rPr>
        <w:t xml:space="preserve"> </w:t>
      </w:r>
      <w:r>
        <w:t>Tulsa, Oklahoma</w:t>
      </w:r>
      <w:r>
        <w:rPr>
          <w:spacing w:val="-1"/>
        </w:rPr>
        <w:t xml:space="preserve"> </w:t>
      </w:r>
      <w:r>
        <w:t>on May</w:t>
      </w:r>
      <w:r>
        <w:rPr>
          <w:spacing w:val="-1"/>
        </w:rPr>
        <w:t xml:space="preserve"> </w:t>
      </w:r>
      <w:r>
        <w:t>4,</w:t>
      </w:r>
      <w:r>
        <w:rPr>
          <w:spacing w:val="-1"/>
        </w:rPr>
        <w:t xml:space="preserve"> </w:t>
      </w:r>
      <w:r>
        <w:t>2024.</w:t>
      </w:r>
      <w:r>
        <w:rPr>
          <w:spacing w:val="-1"/>
        </w:rPr>
        <w:t xml:space="preserve"> </w:t>
      </w:r>
      <w:r>
        <w:t>(Pl.</w:t>
      </w:r>
      <w:r>
        <w:rPr>
          <w:spacing w:val="-1"/>
        </w:rPr>
        <w:t xml:space="preserve"> </w:t>
      </w:r>
      <w:r>
        <w:t>Tom</w:t>
      </w:r>
      <w:r>
        <w:rPr>
          <w:spacing w:val="-6"/>
        </w:rPr>
        <w:t xml:space="preserve"> </w:t>
      </w:r>
      <w:r>
        <w:t>Reed’s Pet.</w:t>
      </w:r>
      <w:r>
        <w:rPr>
          <w:spacing w:val="-1"/>
        </w:rPr>
        <w:t xml:space="preserve"> </w:t>
      </w:r>
      <w:r>
        <w:t xml:space="preserve">P </w:t>
      </w:r>
      <w:r>
        <w:rPr>
          <w:spacing w:val="-4"/>
        </w:rPr>
        <w:t>11.)</w:t>
      </w:r>
    </w:p>
    <w:p w14:paraId="405E7E65" w14:textId="77777777" w:rsidR="00550829" w:rsidRDefault="00000000">
      <w:pPr>
        <w:pStyle w:val="BodyText"/>
        <w:spacing w:line="480" w:lineRule="auto"/>
        <w:ind w:left="280" w:right="176" w:firstLine="720"/>
        <w:jc w:val="both"/>
      </w:pPr>
      <w:r>
        <w:t xml:space="preserve">As agreed, Reed arrived at Logistica headquarters on his planned start day, May 6, 2024. (Pl. Tom Reed’s Pet. P 12.) Upon his arrival, Reed was met in the building’s lobby by Lawless, who informed Reed that the company lost the client, Bullseye, for which Reed’s services were supposedly hired. </w:t>
      </w:r>
      <w:r>
        <w:rPr>
          <w:i/>
        </w:rPr>
        <w:t>Id</w:t>
      </w:r>
      <w:r>
        <w:t xml:space="preserve">. Lawless then chose to terminate its employment contract with Reed, even though Reed had fulfilled all his obligations. </w:t>
      </w:r>
      <w:r>
        <w:rPr>
          <w:i/>
        </w:rPr>
        <w:t>Id</w:t>
      </w:r>
      <w:r>
        <w:t xml:space="preserve">. Logistica never employed Reed, nor paid him the promised sign-on bonus, despite the promises and statements made by its representative, Lawless. </w:t>
      </w:r>
      <w:r>
        <w:rPr>
          <w:i/>
        </w:rPr>
        <w:t>Id</w:t>
      </w:r>
      <w:r>
        <w:t>.</w:t>
      </w:r>
    </w:p>
    <w:p w14:paraId="0423AF6D" w14:textId="77777777" w:rsidR="00550829" w:rsidRDefault="00550829">
      <w:pPr>
        <w:spacing w:line="480" w:lineRule="auto"/>
        <w:jc w:val="both"/>
        <w:sectPr w:rsidR="00550829">
          <w:pgSz w:w="12240" w:h="15840"/>
          <w:pgMar w:top="1440" w:right="1260" w:bottom="980" w:left="1160" w:header="0" w:footer="783" w:gutter="0"/>
          <w:cols w:space="720"/>
        </w:sectPr>
      </w:pPr>
    </w:p>
    <w:p w14:paraId="680DAE0E" w14:textId="77777777" w:rsidR="00550829" w:rsidRDefault="00000000">
      <w:pPr>
        <w:pStyle w:val="BodyText"/>
        <w:spacing w:before="60" w:line="480" w:lineRule="auto"/>
        <w:ind w:left="280" w:right="177" w:firstLine="720"/>
        <w:jc w:val="both"/>
      </w:pPr>
      <w:r>
        <w:lastRenderedPageBreak/>
        <w:t>On</w:t>
      </w:r>
      <w:r>
        <w:rPr>
          <w:spacing w:val="-2"/>
        </w:rPr>
        <w:t xml:space="preserve"> </w:t>
      </w:r>
      <w:r>
        <w:t>June</w:t>
      </w:r>
      <w:r>
        <w:rPr>
          <w:spacing w:val="-2"/>
        </w:rPr>
        <w:t xml:space="preserve"> </w:t>
      </w:r>
      <w:r>
        <w:t>21, 2024,</w:t>
      </w:r>
      <w:r>
        <w:rPr>
          <w:spacing w:val="-2"/>
        </w:rPr>
        <w:t xml:space="preserve"> </w:t>
      </w:r>
      <w:r>
        <w:t>Reed</w:t>
      </w:r>
      <w:r>
        <w:rPr>
          <w:spacing w:val="-1"/>
        </w:rPr>
        <w:t xml:space="preserve"> </w:t>
      </w:r>
      <w:r>
        <w:t>filed</w:t>
      </w:r>
      <w:r>
        <w:rPr>
          <w:spacing w:val="-1"/>
        </w:rPr>
        <w:t xml:space="preserve"> </w:t>
      </w:r>
      <w:r>
        <w:t>suit</w:t>
      </w:r>
      <w:r>
        <w:rPr>
          <w:spacing w:val="-1"/>
        </w:rPr>
        <w:t xml:space="preserve"> </w:t>
      </w:r>
      <w:r>
        <w:t>against</w:t>
      </w:r>
      <w:r>
        <w:rPr>
          <w:spacing w:val="-1"/>
        </w:rPr>
        <w:t xml:space="preserve"> </w:t>
      </w:r>
      <w:r>
        <w:t>Logistica</w:t>
      </w:r>
      <w:r>
        <w:rPr>
          <w:spacing w:val="-1"/>
        </w:rPr>
        <w:t xml:space="preserve"> </w:t>
      </w:r>
      <w:r>
        <w:t>alleging breach</w:t>
      </w:r>
      <w:r>
        <w:rPr>
          <w:spacing w:val="-1"/>
        </w:rPr>
        <w:t xml:space="preserve"> </w:t>
      </w:r>
      <w:r>
        <w:t>of</w:t>
      </w:r>
      <w:r>
        <w:rPr>
          <w:spacing w:val="-3"/>
        </w:rPr>
        <w:t xml:space="preserve"> </w:t>
      </w:r>
      <w:r>
        <w:t>an</w:t>
      </w:r>
      <w:r>
        <w:rPr>
          <w:spacing w:val="-3"/>
        </w:rPr>
        <w:t xml:space="preserve"> </w:t>
      </w:r>
      <w:r>
        <w:t>implied</w:t>
      </w:r>
      <w:r>
        <w:rPr>
          <w:spacing w:val="-2"/>
        </w:rPr>
        <w:t xml:space="preserve"> </w:t>
      </w:r>
      <w:r>
        <w:t>contract and request for promissory estoppel. (Pl. Tom Reed’s Pet.) Reed now requests that the court</w:t>
      </w:r>
      <w:r>
        <w:rPr>
          <w:spacing w:val="40"/>
        </w:rPr>
        <w:t xml:space="preserve"> </w:t>
      </w:r>
      <w:r>
        <w:t>deny Logistica’s request for summary judgement because (1) there are genuine issues of fact by which a reasonable jury could find that Logistica made an implied promise sufficient to modify the at-will nature of Reed’s employment, and (2) Reed’s breach of implied contract and promissory estoppel claims should both succeed because he reasonably relied on a promise of future employment.</w:t>
      </w:r>
    </w:p>
    <w:p w14:paraId="022D4A2F" w14:textId="77777777" w:rsidR="009C4E09" w:rsidRDefault="009C4E09">
      <w:pPr>
        <w:pStyle w:val="BodyText"/>
        <w:spacing w:before="60" w:line="480" w:lineRule="auto"/>
        <w:ind w:left="280" w:right="177" w:firstLine="720"/>
        <w:jc w:val="both"/>
      </w:pPr>
    </w:p>
    <w:p w14:paraId="6FDB3789" w14:textId="77777777" w:rsidR="00550829" w:rsidRDefault="00000000">
      <w:pPr>
        <w:pStyle w:val="Heading4"/>
        <w:spacing w:before="2"/>
        <w:ind w:left="204"/>
      </w:pPr>
      <w:bookmarkStart w:id="4" w:name="Summary_Judgment_Standard"/>
      <w:bookmarkEnd w:id="4"/>
      <w:r>
        <w:rPr>
          <w:smallCaps/>
          <w:spacing w:val="-4"/>
        </w:rPr>
        <w:t>Summary</w:t>
      </w:r>
      <w:r>
        <w:rPr>
          <w:smallCaps/>
          <w:spacing w:val="-7"/>
        </w:rPr>
        <w:t xml:space="preserve"> </w:t>
      </w:r>
      <w:r>
        <w:rPr>
          <w:smallCaps/>
          <w:spacing w:val="-4"/>
        </w:rPr>
        <w:t>Judgment</w:t>
      </w:r>
      <w:r>
        <w:rPr>
          <w:smallCaps/>
          <w:spacing w:val="-2"/>
        </w:rPr>
        <w:t xml:space="preserve"> </w:t>
      </w:r>
      <w:r>
        <w:rPr>
          <w:smallCaps/>
          <w:spacing w:val="-4"/>
        </w:rPr>
        <w:t>Standard</w:t>
      </w:r>
    </w:p>
    <w:p w14:paraId="47EE648D" w14:textId="77777777" w:rsidR="00550829" w:rsidRDefault="00550829">
      <w:pPr>
        <w:pStyle w:val="BodyText"/>
        <w:spacing w:before="56"/>
        <w:rPr>
          <w:b/>
          <w:sz w:val="19"/>
        </w:rPr>
      </w:pPr>
    </w:p>
    <w:p w14:paraId="1F9450B6" w14:textId="77777777" w:rsidR="00550829" w:rsidRDefault="00000000">
      <w:pPr>
        <w:pStyle w:val="BodyText"/>
        <w:spacing w:line="480" w:lineRule="auto"/>
        <w:ind w:left="280" w:right="177" w:firstLine="1098"/>
        <w:jc w:val="both"/>
      </w:pPr>
      <w:r>
        <w:t xml:space="preserve">In considering a motion for summary judgment, the moving party must meet its burden to prove no genuine disputes exist regarding material facts. This principle aligns with the precedent in </w:t>
      </w:r>
      <w:r>
        <w:rPr>
          <w:i/>
        </w:rPr>
        <w:t>Hinson</w:t>
      </w:r>
      <w:r>
        <w:t>, which recognizes that implied contracts can alter at-will employment circumstances</w:t>
      </w:r>
      <w:r>
        <w:rPr>
          <w:spacing w:val="-3"/>
        </w:rPr>
        <w:t xml:space="preserve"> </w:t>
      </w:r>
      <w:r>
        <w:t xml:space="preserve">based on employer communications and actions. </w:t>
      </w:r>
      <w:r>
        <w:rPr>
          <w:i/>
        </w:rPr>
        <w:t>Hinson v. Cameron</w:t>
      </w:r>
      <w:r>
        <w:t>, 1987 OK</w:t>
      </w:r>
      <w:r>
        <w:rPr>
          <w:spacing w:val="40"/>
        </w:rPr>
        <w:t xml:space="preserve"> </w:t>
      </w:r>
      <w:r>
        <w:t>49, 742 P.2d 549. Reed's claims against Logistica hinge on whether he had reasonable expectations of job security influenced by Logistica's actions, indicating potential factual</w:t>
      </w:r>
      <w:r>
        <w:rPr>
          <w:spacing w:val="40"/>
        </w:rPr>
        <w:t xml:space="preserve"> </w:t>
      </w:r>
      <w:r>
        <w:t>disputes that warrant trial. Oklahoma law emphasizes a comprehensive examination of employer conduct and policies to ascertain implied contract terms, and Logistica bears the burden of proof to demonstrate the absence of significant factual issues</w:t>
      </w:r>
      <w:r>
        <w:rPr>
          <w:i/>
        </w:rPr>
        <w:t>. Burk v. K-Mart Corp.</w:t>
      </w:r>
      <w:r>
        <w:t>, 1989 OK 22, 770 P.2d 24. If Logistica fails to adequately refute Reed's claims, the court should deny the summary judgment motion, allowing the jury to resolve the issues at hand. Moreover, courts must view evidence in the light most favorable to the non-moving party, ensuring fairness and preventing premature</w:t>
      </w:r>
      <w:r>
        <w:rPr>
          <w:spacing w:val="-3"/>
        </w:rPr>
        <w:t xml:space="preserve"> </w:t>
      </w:r>
      <w:r>
        <w:t>dismissal of</w:t>
      </w:r>
      <w:r>
        <w:rPr>
          <w:spacing w:val="-3"/>
        </w:rPr>
        <w:t xml:space="preserve"> </w:t>
      </w:r>
      <w:r>
        <w:t xml:space="preserve">claims. </w:t>
      </w:r>
      <w:r>
        <w:rPr>
          <w:i/>
        </w:rPr>
        <w:t>Hinson v. Cameron</w:t>
      </w:r>
      <w:r>
        <w:t>,</w:t>
      </w:r>
      <w:r>
        <w:rPr>
          <w:spacing w:val="-3"/>
        </w:rPr>
        <w:t xml:space="preserve"> </w:t>
      </w:r>
      <w:r>
        <w:t>1987</w:t>
      </w:r>
      <w:r>
        <w:rPr>
          <w:spacing w:val="-3"/>
        </w:rPr>
        <w:t xml:space="preserve"> </w:t>
      </w:r>
      <w:r>
        <w:t>OK 49,</w:t>
      </w:r>
      <w:r>
        <w:rPr>
          <w:spacing w:val="-3"/>
        </w:rPr>
        <w:t xml:space="preserve"> </w:t>
      </w:r>
      <w:r>
        <w:t>742</w:t>
      </w:r>
      <w:r>
        <w:rPr>
          <w:spacing w:val="-3"/>
        </w:rPr>
        <w:t xml:space="preserve"> </w:t>
      </w:r>
      <w:r>
        <w:t>P.2d</w:t>
      </w:r>
      <w:r>
        <w:rPr>
          <w:spacing w:val="-3"/>
        </w:rPr>
        <w:t xml:space="preserve"> </w:t>
      </w:r>
      <w:r>
        <w:t>549.</w:t>
      </w:r>
      <w:r>
        <w:rPr>
          <w:spacing w:val="-3"/>
        </w:rPr>
        <w:t xml:space="preserve"> </w:t>
      </w:r>
      <w:r>
        <w:t>This evidentiary standard</w:t>
      </w:r>
      <w:r>
        <w:rPr>
          <w:spacing w:val="-3"/>
        </w:rPr>
        <w:t xml:space="preserve"> </w:t>
      </w:r>
      <w:r>
        <w:t>is crucial for maintaining justice in employment-related disputes, particularly for employees</w:t>
      </w:r>
      <w:r>
        <w:rPr>
          <w:spacing w:val="8"/>
        </w:rPr>
        <w:t xml:space="preserve"> </w:t>
      </w:r>
      <w:r>
        <w:t>like</w:t>
      </w:r>
      <w:r>
        <w:rPr>
          <w:spacing w:val="11"/>
        </w:rPr>
        <w:t xml:space="preserve"> </w:t>
      </w:r>
      <w:r>
        <w:t>Reed,</w:t>
      </w:r>
      <w:r>
        <w:rPr>
          <w:spacing w:val="12"/>
        </w:rPr>
        <w:t xml:space="preserve"> </w:t>
      </w:r>
      <w:r>
        <w:t>who</w:t>
      </w:r>
      <w:r>
        <w:rPr>
          <w:spacing w:val="12"/>
        </w:rPr>
        <w:t xml:space="preserve"> </w:t>
      </w:r>
      <w:r>
        <w:t>may</w:t>
      </w:r>
      <w:r>
        <w:rPr>
          <w:spacing w:val="12"/>
        </w:rPr>
        <w:t xml:space="preserve"> </w:t>
      </w:r>
      <w:r>
        <w:t>have</w:t>
      </w:r>
      <w:r>
        <w:rPr>
          <w:spacing w:val="11"/>
        </w:rPr>
        <w:t xml:space="preserve"> </w:t>
      </w:r>
      <w:r>
        <w:t>reasonably</w:t>
      </w:r>
      <w:r>
        <w:rPr>
          <w:spacing w:val="10"/>
        </w:rPr>
        <w:t xml:space="preserve"> </w:t>
      </w:r>
      <w:r>
        <w:t>relied</w:t>
      </w:r>
      <w:r>
        <w:rPr>
          <w:spacing w:val="13"/>
        </w:rPr>
        <w:t xml:space="preserve"> </w:t>
      </w:r>
      <w:r>
        <w:t>on</w:t>
      </w:r>
      <w:r>
        <w:rPr>
          <w:spacing w:val="9"/>
        </w:rPr>
        <w:t xml:space="preserve"> </w:t>
      </w:r>
      <w:r>
        <w:t>their</w:t>
      </w:r>
      <w:r>
        <w:rPr>
          <w:spacing w:val="12"/>
        </w:rPr>
        <w:t xml:space="preserve"> </w:t>
      </w:r>
      <w:r>
        <w:t>employer’s</w:t>
      </w:r>
      <w:r>
        <w:rPr>
          <w:spacing w:val="10"/>
        </w:rPr>
        <w:t xml:space="preserve"> </w:t>
      </w:r>
      <w:r>
        <w:t>assurances</w:t>
      </w:r>
      <w:r>
        <w:rPr>
          <w:spacing w:val="12"/>
        </w:rPr>
        <w:t xml:space="preserve"> </w:t>
      </w:r>
      <w:r>
        <w:rPr>
          <w:spacing w:val="-2"/>
        </w:rPr>
        <w:t>regarding</w:t>
      </w:r>
    </w:p>
    <w:p w14:paraId="17E927A4" w14:textId="77777777" w:rsidR="00550829" w:rsidRDefault="00550829">
      <w:pPr>
        <w:spacing w:line="480" w:lineRule="auto"/>
        <w:jc w:val="both"/>
        <w:sectPr w:rsidR="00550829">
          <w:pgSz w:w="12240" w:h="15840"/>
          <w:pgMar w:top="1440" w:right="1260" w:bottom="980" w:left="1160" w:header="0" w:footer="783" w:gutter="0"/>
          <w:cols w:space="720"/>
        </w:sectPr>
      </w:pPr>
    </w:p>
    <w:p w14:paraId="66A28A07" w14:textId="77777777" w:rsidR="00550829" w:rsidRDefault="00000000">
      <w:pPr>
        <w:pStyle w:val="BodyText"/>
        <w:spacing w:before="60"/>
        <w:ind w:left="280"/>
        <w:rPr>
          <w:spacing w:val="-2"/>
        </w:rPr>
      </w:pPr>
      <w:r>
        <w:lastRenderedPageBreak/>
        <w:t>job</w:t>
      </w:r>
      <w:r>
        <w:rPr>
          <w:spacing w:val="-2"/>
        </w:rPr>
        <w:t xml:space="preserve"> security.</w:t>
      </w:r>
    </w:p>
    <w:p w14:paraId="3A20797E" w14:textId="77777777" w:rsidR="009C4E09" w:rsidRDefault="009C4E09">
      <w:pPr>
        <w:pStyle w:val="BodyText"/>
        <w:spacing w:before="60"/>
        <w:ind w:left="280"/>
      </w:pPr>
    </w:p>
    <w:p w14:paraId="04962B61" w14:textId="77777777" w:rsidR="00550829" w:rsidRDefault="00550829">
      <w:pPr>
        <w:pStyle w:val="BodyText"/>
        <w:spacing w:before="59"/>
        <w:rPr>
          <w:sz w:val="19"/>
        </w:rPr>
      </w:pPr>
    </w:p>
    <w:p w14:paraId="100ACCE2" w14:textId="77777777" w:rsidR="00550829" w:rsidRDefault="00000000">
      <w:pPr>
        <w:pStyle w:val="Heading4"/>
        <w:ind w:left="199"/>
      </w:pPr>
      <w:bookmarkStart w:id="5" w:name="Argument_and_Authorities"/>
      <w:bookmarkEnd w:id="5"/>
      <w:r>
        <w:rPr>
          <w:smallCaps/>
          <w:spacing w:val="-4"/>
        </w:rPr>
        <w:t>Argument</w:t>
      </w:r>
      <w:r>
        <w:rPr>
          <w:smallCaps/>
          <w:spacing w:val="-5"/>
        </w:rPr>
        <w:t xml:space="preserve"> </w:t>
      </w:r>
      <w:r>
        <w:rPr>
          <w:smallCaps/>
          <w:spacing w:val="-4"/>
        </w:rPr>
        <w:t>and</w:t>
      </w:r>
      <w:r>
        <w:rPr>
          <w:smallCaps/>
          <w:spacing w:val="-7"/>
        </w:rPr>
        <w:t xml:space="preserve"> </w:t>
      </w:r>
      <w:r>
        <w:rPr>
          <w:smallCaps/>
          <w:spacing w:val="-4"/>
        </w:rPr>
        <w:t>Authorities</w:t>
      </w:r>
    </w:p>
    <w:p w14:paraId="0962A6C3" w14:textId="77777777" w:rsidR="00550829" w:rsidRDefault="00550829">
      <w:pPr>
        <w:pStyle w:val="BodyText"/>
        <w:spacing w:before="56"/>
        <w:rPr>
          <w:b/>
          <w:sz w:val="19"/>
        </w:rPr>
      </w:pPr>
    </w:p>
    <w:p w14:paraId="28A44435" w14:textId="77777777" w:rsidR="00550829" w:rsidRDefault="00000000">
      <w:pPr>
        <w:pStyle w:val="BodyText"/>
        <w:spacing w:before="1" w:line="480" w:lineRule="auto"/>
        <w:ind w:left="379" w:right="115" w:firstLine="720"/>
        <w:jc w:val="both"/>
      </w:pPr>
      <w:r>
        <w:t xml:space="preserve">When dealing with implied contract claims and at-will employment in Oklahoma, the courts have established a detailed framework that requires clear promises as the foundation for enforceability. In </w:t>
      </w:r>
      <w:r>
        <w:rPr>
          <w:i/>
        </w:rPr>
        <w:t>Thompson</w:t>
      </w:r>
      <w:r>
        <w:t>, the district court acknowledged the significance of a promise leading to reasonable reliance, laying groundwork for establishing promissory estoppel, critical in cases where employees assert claims against their employers for changed terms of employment.</w:t>
      </w:r>
      <w:r>
        <w:rPr>
          <w:spacing w:val="40"/>
        </w:rPr>
        <w:t xml:space="preserve"> </w:t>
      </w:r>
      <w:r>
        <w:rPr>
          <w:i/>
        </w:rPr>
        <w:t>Thompson v. DynCorp Int'l, LLC</w:t>
      </w:r>
      <w:r>
        <w:t xml:space="preserve">, 2013 U.S. Dist. LEXIS 146641, 3 (W.D. Okla. 2013). Furthermore, the precedent set by </w:t>
      </w:r>
      <w:r>
        <w:rPr>
          <w:i/>
        </w:rPr>
        <w:t xml:space="preserve">Russell </w:t>
      </w:r>
      <w:r>
        <w:t xml:space="preserve">reinforces that personnel policy manuals can imply contractual obligations when they create expectations of benefits, thereby transcending mere at-will status. </w:t>
      </w:r>
      <w:r>
        <w:rPr>
          <w:i/>
        </w:rPr>
        <w:t>Russell v. Bd. of Cty. Comm'rs</w:t>
      </w:r>
      <w:r>
        <w:t>, 1997 OK 80, 952 P.2d 492, P 23. Therefore, Logistica’s assurances and the expectation of benefits accrued by Reed substantiate his claim, demonstrating that his reliance on the implied promise is reasonable under Oklahoma law, as well as emphasizing the unjust enrichment that could arise from denying such assertions in a contractual relationship.</w:t>
      </w:r>
      <w:r>
        <w:rPr>
          <w:spacing w:val="40"/>
        </w:rPr>
        <w:t xml:space="preserve"> </w:t>
      </w:r>
      <w:r>
        <w:rPr>
          <w:i/>
        </w:rPr>
        <w:t>Langdon v. Saga Corp.</w:t>
      </w:r>
      <w:r>
        <w:t>, 1976 OK CIV APP 65, P 10 (Okla. Ct. App. 1976). This complex legal context supports Reed’s claims against the defendant’s motion</w:t>
      </w:r>
      <w:r>
        <w:rPr>
          <w:spacing w:val="40"/>
        </w:rPr>
        <w:t xml:space="preserve"> </w:t>
      </w:r>
      <w:r>
        <w:t>for summary judgment, requiring the courts to carefully consider the provided evidentiary support.</w:t>
      </w:r>
    </w:p>
    <w:p w14:paraId="40D97607" w14:textId="77777777" w:rsidR="00550829" w:rsidRDefault="00000000">
      <w:pPr>
        <w:spacing w:before="1" w:line="480" w:lineRule="auto"/>
        <w:ind w:left="280" w:right="116" w:firstLine="720"/>
        <w:jc w:val="both"/>
        <w:rPr>
          <w:i/>
          <w:sz w:val="24"/>
        </w:rPr>
      </w:pPr>
      <w:r>
        <w:rPr>
          <w:sz w:val="24"/>
        </w:rPr>
        <w:t xml:space="preserve">In current litigation, the procedure of summary judgment often raises substantial concerns regarding its potential to undermine the right to a jury trial. Those against summary judgment argue that this tool, while intended to help streamline judicial proceedings, inadvertently may prevent plaintiffs from having their rightful day in court. Specifically, the claim that no genuine issues of material fact exist can be misleading. </w:t>
      </w:r>
      <w:r>
        <w:rPr>
          <w:i/>
          <w:sz w:val="24"/>
        </w:rPr>
        <w:t>Employer's state-law liability for withdrawing, or substantially</w:t>
      </w:r>
      <w:r>
        <w:rPr>
          <w:i/>
          <w:spacing w:val="56"/>
          <w:sz w:val="24"/>
        </w:rPr>
        <w:t xml:space="preserve"> </w:t>
      </w:r>
      <w:r>
        <w:rPr>
          <w:i/>
          <w:sz w:val="24"/>
        </w:rPr>
        <w:t>altering,</w:t>
      </w:r>
      <w:r>
        <w:rPr>
          <w:i/>
          <w:spacing w:val="58"/>
          <w:sz w:val="24"/>
        </w:rPr>
        <w:t xml:space="preserve"> </w:t>
      </w:r>
      <w:r>
        <w:rPr>
          <w:i/>
          <w:sz w:val="24"/>
        </w:rPr>
        <w:t>job</w:t>
      </w:r>
      <w:r>
        <w:rPr>
          <w:i/>
          <w:spacing w:val="58"/>
          <w:sz w:val="24"/>
        </w:rPr>
        <w:t xml:space="preserve"> </w:t>
      </w:r>
      <w:r>
        <w:rPr>
          <w:i/>
          <w:sz w:val="24"/>
        </w:rPr>
        <w:t>offer</w:t>
      </w:r>
      <w:r>
        <w:rPr>
          <w:i/>
          <w:spacing w:val="58"/>
          <w:sz w:val="24"/>
        </w:rPr>
        <w:t xml:space="preserve"> </w:t>
      </w:r>
      <w:r>
        <w:rPr>
          <w:i/>
          <w:sz w:val="24"/>
        </w:rPr>
        <w:t>for</w:t>
      </w:r>
      <w:r>
        <w:rPr>
          <w:i/>
          <w:spacing w:val="63"/>
          <w:w w:val="150"/>
          <w:sz w:val="24"/>
        </w:rPr>
        <w:t xml:space="preserve"> </w:t>
      </w:r>
      <w:r>
        <w:rPr>
          <w:i/>
          <w:sz w:val="24"/>
        </w:rPr>
        <w:t>indefinite</w:t>
      </w:r>
      <w:r>
        <w:rPr>
          <w:i/>
          <w:spacing w:val="62"/>
          <w:w w:val="150"/>
          <w:sz w:val="24"/>
        </w:rPr>
        <w:t xml:space="preserve"> </w:t>
      </w:r>
      <w:r>
        <w:rPr>
          <w:i/>
          <w:sz w:val="24"/>
        </w:rPr>
        <w:t>period</w:t>
      </w:r>
      <w:r>
        <w:rPr>
          <w:i/>
          <w:spacing w:val="64"/>
          <w:w w:val="150"/>
          <w:sz w:val="24"/>
        </w:rPr>
        <w:t xml:space="preserve"> </w:t>
      </w:r>
      <w:r>
        <w:rPr>
          <w:i/>
          <w:sz w:val="24"/>
        </w:rPr>
        <w:t>before</w:t>
      </w:r>
      <w:r>
        <w:rPr>
          <w:i/>
          <w:spacing w:val="63"/>
          <w:w w:val="150"/>
          <w:sz w:val="24"/>
        </w:rPr>
        <w:t xml:space="preserve"> </w:t>
      </w:r>
      <w:r>
        <w:rPr>
          <w:i/>
          <w:sz w:val="24"/>
        </w:rPr>
        <w:t>employee</w:t>
      </w:r>
      <w:r>
        <w:rPr>
          <w:i/>
          <w:spacing w:val="63"/>
          <w:w w:val="150"/>
          <w:sz w:val="24"/>
        </w:rPr>
        <w:t xml:space="preserve"> </w:t>
      </w:r>
      <w:proofErr w:type="gramStart"/>
      <w:r>
        <w:rPr>
          <w:i/>
          <w:sz w:val="24"/>
        </w:rPr>
        <w:t>actually</w:t>
      </w:r>
      <w:r>
        <w:rPr>
          <w:i/>
          <w:spacing w:val="63"/>
          <w:w w:val="150"/>
          <w:sz w:val="24"/>
        </w:rPr>
        <w:t xml:space="preserve"> </w:t>
      </w:r>
      <w:r>
        <w:rPr>
          <w:i/>
          <w:spacing w:val="-2"/>
          <w:sz w:val="24"/>
        </w:rPr>
        <w:t>commences</w:t>
      </w:r>
      <w:proofErr w:type="gramEnd"/>
    </w:p>
    <w:p w14:paraId="7191BD09" w14:textId="77777777" w:rsidR="00550829" w:rsidRDefault="00550829">
      <w:pPr>
        <w:spacing w:line="480" w:lineRule="auto"/>
        <w:jc w:val="both"/>
        <w:rPr>
          <w:sz w:val="24"/>
        </w:rPr>
        <w:sectPr w:rsidR="00550829">
          <w:pgSz w:w="12240" w:h="15840"/>
          <w:pgMar w:top="1380" w:right="1260" w:bottom="980" w:left="1160" w:header="0" w:footer="783" w:gutter="0"/>
          <w:cols w:space="720"/>
        </w:sectPr>
      </w:pPr>
    </w:p>
    <w:p w14:paraId="7F0E01F2" w14:textId="77777777" w:rsidR="00550829" w:rsidRDefault="00000000">
      <w:pPr>
        <w:pStyle w:val="BodyText"/>
        <w:spacing w:before="60" w:line="480" w:lineRule="auto"/>
        <w:ind w:left="280" w:right="117"/>
        <w:jc w:val="both"/>
      </w:pPr>
      <w:r>
        <w:rPr>
          <w:i/>
        </w:rPr>
        <w:lastRenderedPageBreak/>
        <w:t xml:space="preserve">employment, 1 A.L.R.5th 401. </w:t>
      </w:r>
      <w:r>
        <w:t>In many cases, such as Reeds claim against Logistica, the complexities of an implied contract</w:t>
      </w:r>
      <w:r>
        <w:rPr>
          <w:spacing w:val="40"/>
        </w:rPr>
        <w:t xml:space="preserve"> </w:t>
      </w:r>
      <w:r>
        <w:t xml:space="preserve">can only be fully appreciated through a nuanced examination of the evidence—a task ill-suited for the rigid structure of summary judgment proceedings. Moreover, the reliance on vague assurances can create reasonable expectations that deserve true judicial scrutiny rather than dismissal. </w:t>
      </w:r>
      <w:r>
        <w:rPr>
          <w:i/>
        </w:rPr>
        <w:t>Thompson v. DynCorp Int'l, LLC</w:t>
      </w:r>
      <w:r>
        <w:t>, 2013 U.S. Dist. LEXIS 146641, 3 (W.D. Okla. 2013). Therefore, dismissing claims under these circumstances could sidestep critical assessments of the implied covenant of good faith and the principle of</w:t>
      </w:r>
      <w:r>
        <w:rPr>
          <w:spacing w:val="40"/>
        </w:rPr>
        <w:t xml:space="preserve"> </w:t>
      </w:r>
      <w:r>
        <w:t>promissory estoppel, ultimately impairing the fundamental tenets of justice and fairness in the legal process.</w:t>
      </w:r>
    </w:p>
    <w:p w14:paraId="2101EDB8" w14:textId="4B0864DC" w:rsidR="00550829" w:rsidRDefault="00000000" w:rsidP="009C4E09">
      <w:pPr>
        <w:pStyle w:val="BodyText"/>
        <w:spacing w:before="1" w:line="480" w:lineRule="auto"/>
        <w:ind w:left="280" w:right="176" w:firstLine="440"/>
        <w:jc w:val="both"/>
        <w:sectPr w:rsidR="00550829">
          <w:pgSz w:w="12240" w:h="15840"/>
          <w:pgMar w:top="1380" w:right="1260" w:bottom="980" w:left="1160" w:header="0" w:footer="783" w:gutter="0"/>
          <w:cols w:space="720"/>
        </w:sectPr>
      </w:pPr>
      <w:r>
        <w:t xml:space="preserve">The boundaries of at-will employment and implied contracts are significantly illuminated by recent case law. </w:t>
      </w:r>
      <w:r>
        <w:rPr>
          <w:i/>
        </w:rPr>
        <w:t>Thompson v. DynCorp Int'l, LLC</w:t>
      </w:r>
      <w:r>
        <w:t xml:space="preserve">, 2013 U.S. Dist. LEXIS 14664 (W.D. Okla. 2013); </w:t>
      </w:r>
      <w:r>
        <w:rPr>
          <w:i/>
        </w:rPr>
        <w:t>Russell v. Bd. of Cty. Comm'rs</w:t>
      </w:r>
      <w:r>
        <w:t xml:space="preserve">, 1997 OK 80, 952 P.2d 492. In </w:t>
      </w:r>
      <w:r>
        <w:rPr>
          <w:i/>
        </w:rPr>
        <w:t>Thompson</w:t>
      </w:r>
      <w:r>
        <w:t xml:space="preserve">, the court affirmed a promissory estoppel claim, emphasizing that reasonable reliance on a clear promise— despite the at-will nature of employment—raises substantial questions regarding the enforceability of assurances made by employers. </w:t>
      </w:r>
      <w:r>
        <w:rPr>
          <w:i/>
        </w:rPr>
        <w:t xml:space="preserve">Id. </w:t>
      </w:r>
      <w:r>
        <w:t xml:space="preserve">at 3. This </w:t>
      </w:r>
      <w:r>
        <w:rPr>
          <w:sz w:val="22"/>
        </w:rPr>
        <w:t xml:space="preserve">decision </w:t>
      </w:r>
      <w:r>
        <w:t xml:space="preserve">is significant because it encourages employees to trust </w:t>
      </w:r>
      <w:r>
        <w:rPr>
          <w:sz w:val="22"/>
        </w:rPr>
        <w:t xml:space="preserve">the </w:t>
      </w:r>
      <w:r>
        <w:t xml:space="preserve">explicit promises made by their employers, holding those employers accountable for commitments that </w:t>
      </w:r>
      <w:r>
        <w:rPr>
          <w:sz w:val="22"/>
        </w:rPr>
        <w:t xml:space="preserve">might </w:t>
      </w:r>
      <w:r>
        <w:t xml:space="preserve">not </w:t>
      </w:r>
      <w:r>
        <w:rPr>
          <w:sz w:val="22"/>
        </w:rPr>
        <w:t xml:space="preserve">usually </w:t>
      </w:r>
      <w:r>
        <w:t xml:space="preserve">fall under the traditional at-will employment </w:t>
      </w:r>
      <w:r>
        <w:rPr>
          <w:sz w:val="22"/>
        </w:rPr>
        <w:t>structure</w:t>
      </w:r>
      <w:r>
        <w:t xml:space="preserve">. This finding complements the principles established in </w:t>
      </w:r>
      <w:r>
        <w:rPr>
          <w:i/>
        </w:rPr>
        <w:t>Russell</w:t>
      </w:r>
      <w:r>
        <w:t>, which addressed the implications of implied agreements within municipal employment contexts.</w:t>
      </w:r>
      <w:r>
        <w:rPr>
          <w:spacing w:val="40"/>
        </w:rPr>
        <w:t xml:space="preserve"> </w:t>
      </w:r>
      <w:r>
        <w:rPr>
          <w:i/>
        </w:rPr>
        <w:t>Russell v. Bd. of Cty. Comm'rs</w:t>
      </w:r>
      <w:r>
        <w:t xml:space="preserve">, 1997 OK 80, 952 P.2d 492, P 23. The </w:t>
      </w:r>
      <w:r>
        <w:rPr>
          <w:i/>
        </w:rPr>
        <w:t xml:space="preserve">Russell </w:t>
      </w:r>
      <w:r>
        <w:t>decision illustrates that employee handbooks or policies may establish mutual obligations, potentially altering at- will</w:t>
      </w:r>
      <w:r>
        <w:rPr>
          <w:spacing w:val="-5"/>
        </w:rPr>
        <w:t xml:space="preserve"> </w:t>
      </w:r>
      <w:r>
        <w:t>determinations.</w:t>
      </w:r>
      <w:r>
        <w:rPr>
          <w:spacing w:val="-5"/>
        </w:rPr>
        <w:t xml:space="preserve"> </w:t>
      </w:r>
      <w:r>
        <w:rPr>
          <w:i/>
        </w:rPr>
        <w:t>Id.</w:t>
      </w:r>
      <w:r>
        <w:rPr>
          <w:i/>
          <w:spacing w:val="-8"/>
        </w:rPr>
        <w:t xml:space="preserve"> </w:t>
      </w:r>
      <w:r>
        <w:t>Particularly,</w:t>
      </w:r>
      <w:r>
        <w:rPr>
          <w:spacing w:val="-8"/>
        </w:rPr>
        <w:t xml:space="preserve"> </w:t>
      </w:r>
      <w:r>
        <w:t>the</w:t>
      </w:r>
      <w:r>
        <w:rPr>
          <w:spacing w:val="-6"/>
        </w:rPr>
        <w:t xml:space="preserve"> </w:t>
      </w:r>
      <w:r>
        <w:t>court</w:t>
      </w:r>
      <w:r>
        <w:rPr>
          <w:spacing w:val="-6"/>
        </w:rPr>
        <w:t xml:space="preserve"> </w:t>
      </w:r>
      <w:r>
        <w:t>there</w:t>
      </w:r>
      <w:r>
        <w:rPr>
          <w:spacing w:val="-4"/>
        </w:rPr>
        <w:t xml:space="preserve"> </w:t>
      </w:r>
      <w:r>
        <w:t>recognized</w:t>
      </w:r>
      <w:r>
        <w:rPr>
          <w:spacing w:val="-3"/>
        </w:rPr>
        <w:t xml:space="preserve"> </w:t>
      </w:r>
      <w:r>
        <w:t>that</w:t>
      </w:r>
      <w:r>
        <w:rPr>
          <w:spacing w:val="-3"/>
        </w:rPr>
        <w:t xml:space="preserve"> </w:t>
      </w:r>
      <w:r>
        <w:t>what</w:t>
      </w:r>
      <w:r>
        <w:rPr>
          <w:spacing w:val="-3"/>
        </w:rPr>
        <w:t xml:space="preserve"> </w:t>
      </w:r>
      <w:r>
        <w:t>may</w:t>
      </w:r>
      <w:r>
        <w:rPr>
          <w:spacing w:val="-3"/>
        </w:rPr>
        <w:t xml:space="preserve"> </w:t>
      </w:r>
      <w:r>
        <w:t>be</w:t>
      </w:r>
      <w:r>
        <w:rPr>
          <w:spacing w:val="-3"/>
        </w:rPr>
        <w:t xml:space="preserve"> </w:t>
      </w:r>
      <w:r>
        <w:t>seen</w:t>
      </w:r>
      <w:r>
        <w:rPr>
          <w:spacing w:val="-3"/>
        </w:rPr>
        <w:t xml:space="preserve"> </w:t>
      </w:r>
      <w:r>
        <w:t>as</w:t>
      </w:r>
      <w:r>
        <w:rPr>
          <w:spacing w:val="-4"/>
        </w:rPr>
        <w:t xml:space="preserve"> </w:t>
      </w:r>
      <w:r>
        <w:t>informal guidelines</w:t>
      </w:r>
      <w:r>
        <w:rPr>
          <w:spacing w:val="35"/>
        </w:rPr>
        <w:t xml:space="preserve"> </w:t>
      </w:r>
      <w:r>
        <w:t>or</w:t>
      </w:r>
      <w:r>
        <w:rPr>
          <w:spacing w:val="38"/>
        </w:rPr>
        <w:t xml:space="preserve"> </w:t>
      </w:r>
      <w:r>
        <w:t>procedures</w:t>
      </w:r>
      <w:r>
        <w:rPr>
          <w:spacing w:val="39"/>
        </w:rPr>
        <w:t xml:space="preserve"> </w:t>
      </w:r>
      <w:r>
        <w:t>could,</w:t>
      </w:r>
      <w:r>
        <w:rPr>
          <w:spacing w:val="38"/>
        </w:rPr>
        <w:t xml:space="preserve"> </w:t>
      </w:r>
      <w:r>
        <w:t>under</w:t>
      </w:r>
      <w:r>
        <w:rPr>
          <w:spacing w:val="38"/>
        </w:rPr>
        <w:t xml:space="preserve"> </w:t>
      </w:r>
      <w:r>
        <w:t>certain</w:t>
      </w:r>
      <w:r>
        <w:rPr>
          <w:spacing w:val="38"/>
        </w:rPr>
        <w:t xml:space="preserve"> </w:t>
      </w:r>
      <w:r>
        <w:t>circumstances,</w:t>
      </w:r>
      <w:r>
        <w:rPr>
          <w:spacing w:val="39"/>
        </w:rPr>
        <w:t xml:space="preserve"> </w:t>
      </w:r>
      <w:r>
        <w:t>become</w:t>
      </w:r>
      <w:r>
        <w:rPr>
          <w:spacing w:val="38"/>
        </w:rPr>
        <w:t xml:space="preserve"> </w:t>
      </w:r>
      <w:r>
        <w:t>legally</w:t>
      </w:r>
      <w:r>
        <w:rPr>
          <w:spacing w:val="38"/>
        </w:rPr>
        <w:t xml:space="preserve"> </w:t>
      </w:r>
      <w:r>
        <w:rPr>
          <w:spacing w:val="-2"/>
        </w:rPr>
        <w:t>binding</w:t>
      </w:r>
    </w:p>
    <w:p w14:paraId="62097E6A" w14:textId="77777777" w:rsidR="00550829" w:rsidRDefault="00000000" w:rsidP="009C4E09">
      <w:pPr>
        <w:pStyle w:val="BodyText"/>
        <w:spacing w:before="60" w:line="480" w:lineRule="auto"/>
        <w:ind w:right="176"/>
        <w:jc w:val="both"/>
      </w:pPr>
      <w:r>
        <w:lastRenderedPageBreak/>
        <w:t xml:space="preserve">commitments when employees can demonstrate a reasonable expectation based on those assurances. When juxtaposed with </w:t>
      </w:r>
      <w:r>
        <w:rPr>
          <w:i/>
        </w:rPr>
        <w:t>Thompson</w:t>
      </w:r>
      <w:r>
        <w:t>, it becomes evident that the relianc</w:t>
      </w:r>
      <w:r>
        <w:rPr>
          <w:sz w:val="22"/>
        </w:rPr>
        <w:t xml:space="preserve">e </w:t>
      </w:r>
      <w:r>
        <w:t>on unambiguous assurances by employer</w:t>
      </w:r>
      <w:r>
        <w:rPr>
          <w:sz w:val="22"/>
        </w:rPr>
        <w:t xml:space="preserve">s </w:t>
      </w:r>
      <w:r>
        <w:t xml:space="preserve">can give rise to an implied contract that modifies the traditional at-will framework by integrating elements of reliance and fairness into employment relationships. </w:t>
      </w:r>
      <w:r>
        <w:rPr>
          <w:i/>
        </w:rPr>
        <w:t>Thompson v. DynCorp Int'l, LLC</w:t>
      </w:r>
      <w:r>
        <w:t xml:space="preserve">, 2013 U.S. Dist. LEXIS 146641, 3 (W.D. Okla. 2013). Therefore, the cumulative effect of these rulings indicates a </w:t>
      </w:r>
      <w:r>
        <w:rPr>
          <w:sz w:val="22"/>
        </w:rPr>
        <w:t xml:space="preserve">change </w:t>
      </w:r>
      <w:r>
        <w:t xml:space="preserve">in recognizing employee rights and interests in a </w:t>
      </w:r>
      <w:r>
        <w:rPr>
          <w:sz w:val="22"/>
        </w:rPr>
        <w:t xml:space="preserve">way </w:t>
      </w:r>
      <w:r>
        <w:t>that respects the complexities of modern employment relationships. This shift highlights the need for employers to ensure clarity and consistency in their employment promises and policies to prevent unforeseen liabilities arising from implied contracts inferred from their statements and actions. Overall, these cases point to a significant change that may provide better protection for employees against unfair termination and promote</w:t>
      </w:r>
      <w:r>
        <w:rPr>
          <w:spacing w:val="40"/>
        </w:rPr>
        <w:t xml:space="preserve"> </w:t>
      </w:r>
      <w:r>
        <w:t>a fairer work environment in the state of Oklahoma.</w:t>
      </w:r>
    </w:p>
    <w:p w14:paraId="214388CB" w14:textId="77777777" w:rsidR="00550829" w:rsidRDefault="00000000" w:rsidP="009C4E09">
      <w:pPr>
        <w:pStyle w:val="BodyText"/>
        <w:spacing w:before="1" w:line="480" w:lineRule="auto"/>
        <w:ind w:left="280" w:right="177" w:firstLine="440"/>
        <w:jc w:val="both"/>
      </w:pPr>
      <w:r>
        <w:t>Reed's case shows how promissory estoppel is important for</w:t>
      </w:r>
      <w:r>
        <w:rPr>
          <w:spacing w:val="-2"/>
        </w:rPr>
        <w:t xml:space="preserve"> </w:t>
      </w:r>
      <w:r>
        <w:t>protecting employees in</w:t>
      </w:r>
      <w:r>
        <w:rPr>
          <w:spacing w:val="-1"/>
        </w:rPr>
        <w:t xml:space="preserve"> </w:t>
      </w:r>
      <w:r>
        <w:t>job-related disputes, pointing out the delicate balance of trust in employer-employee relationships. The doctrine</w:t>
      </w:r>
      <w:r>
        <w:rPr>
          <w:spacing w:val="-3"/>
        </w:rPr>
        <w:t xml:space="preserve"> </w:t>
      </w:r>
      <w:r>
        <w:t>serves</w:t>
      </w:r>
      <w:r>
        <w:rPr>
          <w:spacing w:val="-4"/>
        </w:rPr>
        <w:t xml:space="preserve"> </w:t>
      </w:r>
      <w:r>
        <w:t>to</w:t>
      </w:r>
      <w:r>
        <w:rPr>
          <w:spacing w:val="-3"/>
        </w:rPr>
        <w:t xml:space="preserve"> </w:t>
      </w:r>
      <w:r>
        <w:t>protect</w:t>
      </w:r>
      <w:r>
        <w:rPr>
          <w:spacing w:val="-3"/>
        </w:rPr>
        <w:t xml:space="preserve"> </w:t>
      </w:r>
      <w:r>
        <w:t>employees</w:t>
      </w:r>
      <w:r>
        <w:rPr>
          <w:spacing w:val="-2"/>
        </w:rPr>
        <w:t xml:space="preserve"> </w:t>
      </w:r>
      <w:r>
        <w:t>who</w:t>
      </w:r>
      <w:r>
        <w:rPr>
          <w:spacing w:val="-3"/>
        </w:rPr>
        <w:t xml:space="preserve"> </w:t>
      </w:r>
      <w:r>
        <w:t>reasonably</w:t>
      </w:r>
      <w:r>
        <w:rPr>
          <w:spacing w:val="-3"/>
        </w:rPr>
        <w:t xml:space="preserve"> </w:t>
      </w:r>
      <w:r>
        <w:t>rely</w:t>
      </w:r>
      <w:r>
        <w:rPr>
          <w:spacing w:val="-3"/>
        </w:rPr>
        <w:t xml:space="preserve"> </w:t>
      </w:r>
      <w:r>
        <w:t>on</w:t>
      </w:r>
      <w:r>
        <w:rPr>
          <w:spacing w:val="-3"/>
        </w:rPr>
        <w:t xml:space="preserve"> </w:t>
      </w:r>
      <w:r>
        <w:t>an</w:t>
      </w:r>
      <w:r>
        <w:rPr>
          <w:spacing w:val="-3"/>
        </w:rPr>
        <w:t xml:space="preserve"> </w:t>
      </w:r>
      <w:r>
        <w:t>employer's</w:t>
      </w:r>
      <w:r>
        <w:rPr>
          <w:spacing w:val="-4"/>
        </w:rPr>
        <w:t xml:space="preserve"> </w:t>
      </w:r>
      <w:r>
        <w:t>promise,</w:t>
      </w:r>
      <w:r>
        <w:rPr>
          <w:spacing w:val="-3"/>
        </w:rPr>
        <w:t xml:space="preserve"> </w:t>
      </w:r>
      <w:r>
        <w:t>a</w:t>
      </w:r>
      <w:r>
        <w:rPr>
          <w:spacing w:val="-3"/>
        </w:rPr>
        <w:t xml:space="preserve"> </w:t>
      </w:r>
      <w:r>
        <w:t>reality</w:t>
      </w:r>
      <w:r>
        <w:rPr>
          <w:spacing w:val="-3"/>
        </w:rPr>
        <w:t xml:space="preserve"> </w:t>
      </w:r>
      <w:r>
        <w:t>that is illustrated by Reed’s major life choices, such as his relocation and extensive preparation for</w:t>
      </w:r>
      <w:r>
        <w:rPr>
          <w:spacing w:val="40"/>
        </w:rPr>
        <w:t xml:space="preserve"> </w:t>
      </w:r>
      <w:r>
        <w:t>his</w:t>
      </w:r>
      <w:r>
        <w:rPr>
          <w:spacing w:val="40"/>
        </w:rPr>
        <w:t xml:space="preserve"> </w:t>
      </w:r>
      <w:r>
        <w:t>unambiguously promised role as Chief Engineer at Logistica If promissory estoppel is not enforced, situations like Reed’s allow employers to retract job offers without facing any real consequences, which harms individual careers and erodes trust that is crucial for healthy employment relationships. It is important to understand that the impacts of broken promises</w:t>
      </w:r>
      <w:r>
        <w:rPr>
          <w:spacing w:val="40"/>
        </w:rPr>
        <w:t xml:space="preserve"> </w:t>
      </w:r>
      <w:r>
        <w:t xml:space="preserve">reach beyond the individual, creating a wider effect that can disrupt the entire trust dynamic in the workplace. This critical perspective aligns with findings in </w:t>
      </w:r>
      <w:r>
        <w:rPr>
          <w:i/>
        </w:rPr>
        <w:t>Thompson</w:t>
      </w:r>
      <w:r>
        <w:t>, which acknowledged the</w:t>
      </w:r>
      <w:r>
        <w:rPr>
          <w:spacing w:val="26"/>
        </w:rPr>
        <w:t xml:space="preserve"> </w:t>
      </w:r>
      <w:r>
        <w:t>necessity</w:t>
      </w:r>
      <w:r>
        <w:rPr>
          <w:spacing w:val="28"/>
        </w:rPr>
        <w:t xml:space="preserve"> </w:t>
      </w:r>
      <w:r>
        <w:t>for</w:t>
      </w:r>
      <w:r>
        <w:rPr>
          <w:spacing w:val="27"/>
        </w:rPr>
        <w:t xml:space="preserve"> </w:t>
      </w:r>
      <w:r>
        <w:t>strong</w:t>
      </w:r>
      <w:r>
        <w:rPr>
          <w:spacing w:val="27"/>
        </w:rPr>
        <w:t xml:space="preserve"> </w:t>
      </w:r>
      <w:r>
        <w:t>legal</w:t>
      </w:r>
      <w:r>
        <w:rPr>
          <w:spacing w:val="27"/>
        </w:rPr>
        <w:t xml:space="preserve"> </w:t>
      </w:r>
      <w:r>
        <w:t>protections</w:t>
      </w:r>
      <w:r>
        <w:rPr>
          <w:spacing w:val="28"/>
        </w:rPr>
        <w:t xml:space="preserve"> </w:t>
      </w:r>
      <w:r>
        <w:t>when</w:t>
      </w:r>
      <w:r>
        <w:rPr>
          <w:spacing w:val="26"/>
        </w:rPr>
        <w:t xml:space="preserve"> </w:t>
      </w:r>
      <w:r>
        <w:t>promises</w:t>
      </w:r>
      <w:r>
        <w:rPr>
          <w:spacing w:val="28"/>
        </w:rPr>
        <w:t xml:space="preserve"> </w:t>
      </w:r>
      <w:r>
        <w:t>lead</w:t>
      </w:r>
      <w:r>
        <w:rPr>
          <w:spacing w:val="27"/>
        </w:rPr>
        <w:t xml:space="preserve"> </w:t>
      </w:r>
      <w:r>
        <w:t>to</w:t>
      </w:r>
      <w:r>
        <w:rPr>
          <w:spacing w:val="29"/>
        </w:rPr>
        <w:t xml:space="preserve"> </w:t>
      </w:r>
      <w:r>
        <w:t>significant</w:t>
      </w:r>
      <w:r>
        <w:rPr>
          <w:spacing w:val="27"/>
        </w:rPr>
        <w:t xml:space="preserve"> </w:t>
      </w:r>
      <w:r>
        <w:t>reliance,</w:t>
      </w:r>
      <w:r>
        <w:rPr>
          <w:spacing w:val="28"/>
        </w:rPr>
        <w:t xml:space="preserve"> </w:t>
      </w:r>
      <w:r>
        <w:rPr>
          <w:spacing w:val="-2"/>
        </w:rPr>
        <w:t>affirming</w:t>
      </w:r>
    </w:p>
    <w:p w14:paraId="36E396E2" w14:textId="77777777" w:rsidR="00550829" w:rsidRDefault="00550829">
      <w:pPr>
        <w:spacing w:line="480" w:lineRule="auto"/>
        <w:jc w:val="both"/>
        <w:sectPr w:rsidR="00550829">
          <w:pgSz w:w="12240" w:h="15840"/>
          <w:pgMar w:top="1380" w:right="1260" w:bottom="980" w:left="1160" w:header="0" w:footer="783" w:gutter="0"/>
          <w:cols w:space="720"/>
        </w:sectPr>
      </w:pPr>
    </w:p>
    <w:p w14:paraId="455E0627" w14:textId="77777777" w:rsidR="009C4E09" w:rsidRDefault="00000000" w:rsidP="009C4E09">
      <w:pPr>
        <w:pStyle w:val="BodyText"/>
        <w:tabs>
          <w:tab w:val="left" w:pos="867"/>
          <w:tab w:val="left" w:pos="2118"/>
          <w:tab w:val="left" w:pos="3072"/>
          <w:tab w:val="left" w:pos="4110"/>
          <w:tab w:val="left" w:pos="4855"/>
          <w:tab w:val="left" w:pos="5707"/>
          <w:tab w:val="left" w:pos="6117"/>
          <w:tab w:val="left" w:pos="7341"/>
          <w:tab w:val="left" w:pos="8434"/>
          <w:tab w:val="left" w:pos="9002"/>
          <w:tab w:val="left" w:pos="9412"/>
        </w:tabs>
        <w:spacing w:before="60" w:line="480" w:lineRule="auto"/>
        <w:ind w:left="280" w:right="175"/>
        <w:jc w:val="both"/>
      </w:pPr>
      <w:r>
        <w:rPr>
          <w:spacing w:val="-4"/>
        </w:rPr>
        <w:lastRenderedPageBreak/>
        <w:t>that</w:t>
      </w:r>
      <w:r>
        <w:tab/>
      </w:r>
      <w:r>
        <w:rPr>
          <w:spacing w:val="-2"/>
        </w:rPr>
        <w:t>employees</w:t>
      </w:r>
      <w:r>
        <w:tab/>
      </w:r>
      <w:r>
        <w:rPr>
          <w:spacing w:val="-2"/>
        </w:rPr>
        <w:t>deserve</w:t>
      </w:r>
      <w:r>
        <w:tab/>
      </w:r>
      <w:r>
        <w:rPr>
          <w:spacing w:val="-2"/>
        </w:rPr>
        <w:t>recourse</w:t>
      </w:r>
      <w:r>
        <w:tab/>
      </w:r>
      <w:r>
        <w:rPr>
          <w:spacing w:val="-4"/>
        </w:rPr>
        <w:t>when</w:t>
      </w:r>
      <w:r>
        <w:tab/>
      </w:r>
      <w:r>
        <w:rPr>
          <w:spacing w:val="-2"/>
        </w:rPr>
        <w:t>placed</w:t>
      </w:r>
      <w:r>
        <w:tab/>
      </w:r>
      <w:r>
        <w:rPr>
          <w:spacing w:val="-6"/>
        </w:rPr>
        <w:t>in</w:t>
      </w:r>
      <w:r>
        <w:tab/>
      </w:r>
      <w:r>
        <w:rPr>
          <w:spacing w:val="-2"/>
        </w:rPr>
        <w:t>precarious</w:t>
      </w:r>
      <w:r>
        <w:tab/>
      </w:r>
      <w:r>
        <w:rPr>
          <w:spacing w:val="-2"/>
        </w:rPr>
        <w:t>positions</w:t>
      </w:r>
      <w:r>
        <w:tab/>
      </w:r>
      <w:r>
        <w:rPr>
          <w:spacing w:val="-4"/>
        </w:rPr>
        <w:t>due</w:t>
      </w:r>
      <w:r>
        <w:tab/>
      </w:r>
      <w:r>
        <w:rPr>
          <w:spacing w:val="-6"/>
        </w:rPr>
        <w:t>to</w:t>
      </w:r>
      <w:r>
        <w:tab/>
      </w:r>
      <w:r>
        <w:rPr>
          <w:spacing w:val="-6"/>
        </w:rPr>
        <w:t xml:space="preserve">an </w:t>
      </w:r>
      <w:r>
        <w:t xml:space="preserve">employer's broken assurances. </w:t>
      </w:r>
      <w:r>
        <w:rPr>
          <w:i/>
        </w:rPr>
        <w:t>Id</w:t>
      </w:r>
      <w:r>
        <w:t>. The court’s decision shows a clear recognition of</w:t>
      </w:r>
      <w:r>
        <w:rPr>
          <w:spacing w:val="-1"/>
        </w:rPr>
        <w:t xml:space="preserve"> </w:t>
      </w:r>
      <w:r>
        <w:t>how</w:t>
      </w:r>
      <w:r>
        <w:rPr>
          <w:spacing w:val="-1"/>
        </w:rPr>
        <w:t xml:space="preserve"> </w:t>
      </w:r>
      <w:r>
        <w:t>harmful unfulfilled</w:t>
      </w:r>
      <w:r>
        <w:rPr>
          <w:spacing w:val="40"/>
        </w:rPr>
        <w:t xml:space="preserve"> </w:t>
      </w:r>
      <w:r>
        <w:t>promises</w:t>
      </w:r>
      <w:r>
        <w:rPr>
          <w:spacing w:val="40"/>
        </w:rPr>
        <w:t xml:space="preserve"> </w:t>
      </w:r>
      <w:r>
        <w:t>can</w:t>
      </w:r>
      <w:r>
        <w:rPr>
          <w:spacing w:val="40"/>
        </w:rPr>
        <w:t xml:space="preserve"> </w:t>
      </w:r>
      <w:r>
        <w:t>be</w:t>
      </w:r>
      <w:r>
        <w:rPr>
          <w:spacing w:val="40"/>
        </w:rPr>
        <w:t xml:space="preserve"> </w:t>
      </w:r>
      <w:r>
        <w:t>for</w:t>
      </w:r>
      <w:r>
        <w:rPr>
          <w:spacing w:val="40"/>
        </w:rPr>
        <w:t xml:space="preserve"> </w:t>
      </w:r>
      <w:r>
        <w:t>employees,</w:t>
      </w:r>
      <w:r>
        <w:rPr>
          <w:spacing w:val="40"/>
        </w:rPr>
        <w:t xml:space="preserve"> </w:t>
      </w:r>
      <w:r>
        <w:t>especially</w:t>
      </w:r>
      <w:r>
        <w:rPr>
          <w:spacing w:val="40"/>
        </w:rPr>
        <w:t xml:space="preserve"> </w:t>
      </w:r>
      <w:r>
        <w:t>when</w:t>
      </w:r>
      <w:r>
        <w:rPr>
          <w:spacing w:val="40"/>
        </w:rPr>
        <w:t xml:space="preserve"> </w:t>
      </w:r>
      <w:r>
        <w:t>those</w:t>
      </w:r>
      <w:r>
        <w:rPr>
          <w:spacing w:val="40"/>
        </w:rPr>
        <w:t xml:space="preserve"> </w:t>
      </w:r>
      <w:r>
        <w:t>promises</w:t>
      </w:r>
      <w:r>
        <w:rPr>
          <w:spacing w:val="40"/>
        </w:rPr>
        <w:t xml:space="preserve"> </w:t>
      </w:r>
      <w:r>
        <w:t>involve</w:t>
      </w:r>
      <w:r>
        <w:rPr>
          <w:spacing w:val="40"/>
        </w:rPr>
        <w:t xml:space="preserve"> </w:t>
      </w:r>
      <w:r>
        <w:t>major</w:t>
      </w:r>
      <w:r>
        <w:rPr>
          <w:spacing w:val="80"/>
          <w:w w:val="150"/>
        </w:rPr>
        <w:t xml:space="preserve"> </w:t>
      </w:r>
      <w:r>
        <w:t>commitments of time, resources, and emotional energy. For plaintiffs like Reed, the failure of an employer</w:t>
      </w:r>
      <w:r>
        <w:rPr>
          <w:spacing w:val="40"/>
        </w:rPr>
        <w:t xml:space="preserve"> </w:t>
      </w:r>
      <w:r>
        <w:t>to</w:t>
      </w:r>
      <w:r>
        <w:rPr>
          <w:spacing w:val="40"/>
        </w:rPr>
        <w:t xml:space="preserve"> </w:t>
      </w:r>
      <w:r>
        <w:t>fulfill</w:t>
      </w:r>
      <w:r>
        <w:rPr>
          <w:spacing w:val="40"/>
        </w:rPr>
        <w:t xml:space="preserve"> </w:t>
      </w:r>
      <w:r>
        <w:t>a</w:t>
      </w:r>
      <w:r>
        <w:rPr>
          <w:spacing w:val="40"/>
        </w:rPr>
        <w:t xml:space="preserve"> </w:t>
      </w:r>
      <w:r>
        <w:t>promise</w:t>
      </w:r>
      <w:r>
        <w:rPr>
          <w:spacing w:val="40"/>
        </w:rPr>
        <w:t xml:space="preserve"> </w:t>
      </w:r>
      <w:r>
        <w:t>can</w:t>
      </w:r>
      <w:r>
        <w:rPr>
          <w:spacing w:val="40"/>
        </w:rPr>
        <w:t xml:space="preserve"> </w:t>
      </w:r>
      <w:r>
        <w:t>leave</w:t>
      </w:r>
      <w:r>
        <w:rPr>
          <w:spacing w:val="40"/>
        </w:rPr>
        <w:t xml:space="preserve"> </w:t>
      </w:r>
      <w:r>
        <w:t>an</w:t>
      </w:r>
      <w:r>
        <w:rPr>
          <w:spacing w:val="40"/>
        </w:rPr>
        <w:t xml:space="preserve"> </w:t>
      </w:r>
      <w:r>
        <w:t>employee</w:t>
      </w:r>
      <w:r>
        <w:rPr>
          <w:spacing w:val="40"/>
        </w:rPr>
        <w:t xml:space="preserve"> </w:t>
      </w:r>
      <w:r>
        <w:t>feeling</w:t>
      </w:r>
      <w:r>
        <w:rPr>
          <w:spacing w:val="40"/>
        </w:rPr>
        <w:t xml:space="preserve"> </w:t>
      </w:r>
      <w:r>
        <w:t>isolated,</w:t>
      </w:r>
      <w:r>
        <w:rPr>
          <w:spacing w:val="40"/>
        </w:rPr>
        <w:t xml:space="preserve"> </w:t>
      </w:r>
      <w:r>
        <w:t>both</w:t>
      </w:r>
      <w:r>
        <w:rPr>
          <w:spacing w:val="40"/>
        </w:rPr>
        <w:t xml:space="preserve"> </w:t>
      </w:r>
      <w:r>
        <w:t>emotionally</w:t>
      </w:r>
      <w:r>
        <w:rPr>
          <w:spacing w:val="40"/>
        </w:rPr>
        <w:t xml:space="preserve"> </w:t>
      </w:r>
      <w:r>
        <w:t>and professionally after make life-changing choices based on the expectation of stable employment.</w:t>
      </w:r>
    </w:p>
    <w:p w14:paraId="54202C59" w14:textId="4CA0BB3D" w:rsidR="00550829" w:rsidRDefault="009C4E09" w:rsidP="009C4E09">
      <w:pPr>
        <w:pStyle w:val="BodyText"/>
        <w:tabs>
          <w:tab w:val="left" w:pos="867"/>
          <w:tab w:val="left" w:pos="2118"/>
          <w:tab w:val="left" w:pos="3072"/>
          <w:tab w:val="left" w:pos="4110"/>
          <w:tab w:val="left" w:pos="4855"/>
          <w:tab w:val="left" w:pos="5707"/>
          <w:tab w:val="left" w:pos="6117"/>
          <w:tab w:val="left" w:pos="7341"/>
          <w:tab w:val="left" w:pos="8434"/>
          <w:tab w:val="left" w:pos="9002"/>
          <w:tab w:val="left" w:pos="9412"/>
        </w:tabs>
        <w:spacing w:before="60" w:line="480" w:lineRule="auto"/>
        <w:ind w:left="280" w:right="175"/>
        <w:jc w:val="both"/>
      </w:pPr>
      <w:r>
        <w:tab/>
        <w:t>Furthermore</w:t>
      </w:r>
      <w:r w:rsidR="00000000">
        <w:t xml:space="preserve">, the precedent established in </w:t>
      </w:r>
      <w:r w:rsidR="00000000">
        <w:rPr>
          <w:i/>
        </w:rPr>
        <w:t>Russell</w:t>
      </w:r>
      <w:r w:rsidR="00000000">
        <w:t>, underscores the principle that employers may incur</w:t>
      </w:r>
      <w:r w:rsidR="00000000">
        <w:rPr>
          <w:spacing w:val="80"/>
          <w:w w:val="150"/>
        </w:rPr>
        <w:t xml:space="preserve"> </w:t>
      </w:r>
      <w:r w:rsidR="00000000">
        <w:t>liability</w:t>
      </w:r>
      <w:r w:rsidR="00000000">
        <w:rPr>
          <w:spacing w:val="80"/>
          <w:w w:val="150"/>
        </w:rPr>
        <w:t xml:space="preserve"> </w:t>
      </w:r>
      <w:r w:rsidR="00000000">
        <w:t>when</w:t>
      </w:r>
      <w:r w:rsidR="00000000">
        <w:rPr>
          <w:spacing w:val="80"/>
          <w:w w:val="150"/>
        </w:rPr>
        <w:t xml:space="preserve"> </w:t>
      </w:r>
      <w:r w:rsidR="00000000">
        <w:t>their</w:t>
      </w:r>
      <w:r w:rsidR="00000000">
        <w:rPr>
          <w:spacing w:val="80"/>
          <w:w w:val="150"/>
        </w:rPr>
        <w:t xml:space="preserve"> </w:t>
      </w:r>
      <w:r w:rsidR="00000000">
        <w:t>actions</w:t>
      </w:r>
      <w:r w:rsidR="00000000">
        <w:rPr>
          <w:spacing w:val="80"/>
          <w:w w:val="150"/>
        </w:rPr>
        <w:t xml:space="preserve"> </w:t>
      </w:r>
      <w:r w:rsidR="00000000">
        <w:t>induce</w:t>
      </w:r>
      <w:r w:rsidR="00000000">
        <w:rPr>
          <w:spacing w:val="80"/>
          <w:w w:val="150"/>
        </w:rPr>
        <w:t xml:space="preserve"> </w:t>
      </w:r>
      <w:r w:rsidR="00000000">
        <w:t>employees</w:t>
      </w:r>
      <w:r w:rsidR="00000000">
        <w:rPr>
          <w:spacing w:val="80"/>
          <w:w w:val="150"/>
        </w:rPr>
        <w:t xml:space="preserve"> </w:t>
      </w:r>
      <w:r w:rsidR="00000000">
        <w:t>to</w:t>
      </w:r>
      <w:r w:rsidR="00000000">
        <w:rPr>
          <w:spacing w:val="80"/>
          <w:w w:val="150"/>
        </w:rPr>
        <w:t xml:space="preserve"> </w:t>
      </w:r>
      <w:r w:rsidR="00000000">
        <w:t>forgo</w:t>
      </w:r>
      <w:r w:rsidR="00000000">
        <w:rPr>
          <w:spacing w:val="80"/>
          <w:w w:val="150"/>
        </w:rPr>
        <w:t xml:space="preserve"> </w:t>
      </w:r>
      <w:r w:rsidR="00000000">
        <w:t>alternative</w:t>
      </w:r>
      <w:r w:rsidR="00000000">
        <w:rPr>
          <w:spacing w:val="80"/>
          <w:w w:val="150"/>
        </w:rPr>
        <w:t xml:space="preserve"> </w:t>
      </w:r>
      <w:r w:rsidR="00000000">
        <w:t>employment opportunities</w:t>
      </w:r>
      <w:r w:rsidR="00000000">
        <w:rPr>
          <w:spacing w:val="28"/>
        </w:rPr>
        <w:t xml:space="preserve"> </w:t>
      </w:r>
      <w:r w:rsidR="00000000">
        <w:t>based</w:t>
      </w:r>
      <w:r w:rsidR="00000000">
        <w:rPr>
          <w:spacing w:val="28"/>
        </w:rPr>
        <w:t xml:space="preserve"> </w:t>
      </w:r>
      <w:r w:rsidR="00000000">
        <w:t>on</w:t>
      </w:r>
      <w:r w:rsidR="00000000">
        <w:rPr>
          <w:spacing w:val="25"/>
        </w:rPr>
        <w:t xml:space="preserve"> </w:t>
      </w:r>
      <w:r w:rsidR="00000000">
        <w:t>a</w:t>
      </w:r>
      <w:r w:rsidR="00000000">
        <w:rPr>
          <w:spacing w:val="28"/>
        </w:rPr>
        <w:t xml:space="preserve"> </w:t>
      </w:r>
      <w:r w:rsidR="00000000">
        <w:t>promise,</w:t>
      </w:r>
      <w:r w:rsidR="00000000">
        <w:rPr>
          <w:spacing w:val="27"/>
        </w:rPr>
        <w:t xml:space="preserve"> </w:t>
      </w:r>
      <w:r w:rsidR="00000000">
        <w:t>they</w:t>
      </w:r>
      <w:r w:rsidR="00000000">
        <w:rPr>
          <w:spacing w:val="28"/>
        </w:rPr>
        <w:t xml:space="preserve"> </w:t>
      </w:r>
      <w:r w:rsidR="00000000">
        <w:t>believed</w:t>
      </w:r>
      <w:r w:rsidR="00000000">
        <w:rPr>
          <w:spacing w:val="27"/>
        </w:rPr>
        <w:t xml:space="preserve"> </w:t>
      </w:r>
      <w:r w:rsidR="00000000">
        <w:t>to</w:t>
      </w:r>
      <w:r w:rsidR="00000000">
        <w:rPr>
          <w:spacing w:val="28"/>
        </w:rPr>
        <w:t xml:space="preserve"> </w:t>
      </w:r>
      <w:r w:rsidR="00000000">
        <w:t>be</w:t>
      </w:r>
      <w:r w:rsidR="00000000">
        <w:rPr>
          <w:spacing w:val="27"/>
        </w:rPr>
        <w:t xml:space="preserve"> </w:t>
      </w:r>
      <w:r w:rsidR="00000000">
        <w:t>secure.</w:t>
      </w:r>
      <w:r w:rsidR="00000000">
        <w:rPr>
          <w:spacing w:val="31"/>
        </w:rPr>
        <w:t xml:space="preserve"> </w:t>
      </w:r>
      <w:r w:rsidR="00000000">
        <w:rPr>
          <w:i/>
        </w:rPr>
        <w:t>Russell</w:t>
      </w:r>
      <w:r w:rsidR="00000000">
        <w:rPr>
          <w:i/>
          <w:spacing w:val="27"/>
        </w:rPr>
        <w:t xml:space="preserve"> </w:t>
      </w:r>
      <w:r w:rsidR="00000000">
        <w:rPr>
          <w:i/>
        </w:rPr>
        <w:t>v.</w:t>
      </w:r>
      <w:r w:rsidR="00000000">
        <w:rPr>
          <w:i/>
          <w:spacing w:val="28"/>
        </w:rPr>
        <w:t xml:space="preserve"> </w:t>
      </w:r>
      <w:r w:rsidR="00000000">
        <w:rPr>
          <w:i/>
        </w:rPr>
        <w:t>Bd.</w:t>
      </w:r>
      <w:r w:rsidR="00000000">
        <w:rPr>
          <w:i/>
          <w:spacing w:val="27"/>
        </w:rPr>
        <w:t xml:space="preserve"> </w:t>
      </w:r>
      <w:r w:rsidR="00000000">
        <w:rPr>
          <w:i/>
        </w:rPr>
        <w:t>of</w:t>
      </w:r>
      <w:r w:rsidR="00000000">
        <w:rPr>
          <w:i/>
          <w:spacing w:val="28"/>
        </w:rPr>
        <w:t xml:space="preserve"> </w:t>
      </w:r>
      <w:r w:rsidR="00000000">
        <w:rPr>
          <w:i/>
        </w:rPr>
        <w:t>Cty.</w:t>
      </w:r>
      <w:r w:rsidR="00000000">
        <w:rPr>
          <w:i/>
          <w:spacing w:val="28"/>
        </w:rPr>
        <w:t xml:space="preserve"> </w:t>
      </w:r>
      <w:r w:rsidR="00000000">
        <w:rPr>
          <w:i/>
        </w:rPr>
        <w:t>Comm'rs</w:t>
      </w:r>
      <w:r w:rsidR="00000000">
        <w:t>, 1997</w:t>
      </w:r>
      <w:r w:rsidR="00000000">
        <w:rPr>
          <w:spacing w:val="28"/>
        </w:rPr>
        <w:t xml:space="preserve"> </w:t>
      </w:r>
      <w:r w:rsidR="00000000">
        <w:t>OK</w:t>
      </w:r>
      <w:r w:rsidR="00000000">
        <w:rPr>
          <w:spacing w:val="29"/>
        </w:rPr>
        <w:t xml:space="preserve"> </w:t>
      </w:r>
      <w:r w:rsidR="00000000">
        <w:t>80,</w:t>
      </w:r>
      <w:r w:rsidR="00000000">
        <w:rPr>
          <w:spacing w:val="28"/>
        </w:rPr>
        <w:t xml:space="preserve"> </w:t>
      </w:r>
      <w:r w:rsidR="00000000">
        <w:t>952</w:t>
      </w:r>
      <w:r w:rsidR="00000000">
        <w:rPr>
          <w:spacing w:val="28"/>
        </w:rPr>
        <w:t xml:space="preserve"> </w:t>
      </w:r>
      <w:r w:rsidR="00000000">
        <w:t>P.2d</w:t>
      </w:r>
      <w:r w:rsidR="00000000">
        <w:rPr>
          <w:spacing w:val="29"/>
        </w:rPr>
        <w:t xml:space="preserve"> </w:t>
      </w:r>
      <w:r w:rsidR="00000000">
        <w:t>492.</w:t>
      </w:r>
      <w:r w:rsidR="00000000">
        <w:rPr>
          <w:spacing w:val="31"/>
        </w:rPr>
        <w:t xml:space="preserve"> </w:t>
      </w:r>
      <w:r w:rsidR="00000000">
        <w:rPr>
          <w:sz w:val="22"/>
        </w:rPr>
        <w:t>J</w:t>
      </w:r>
      <w:r w:rsidR="00000000">
        <w:t>udicial</w:t>
      </w:r>
      <w:r w:rsidR="00000000">
        <w:rPr>
          <w:spacing w:val="29"/>
        </w:rPr>
        <w:t xml:space="preserve"> </w:t>
      </w:r>
      <w:r w:rsidR="00000000">
        <w:t>interpretations</w:t>
      </w:r>
      <w:r w:rsidR="00000000">
        <w:rPr>
          <w:spacing w:val="31"/>
        </w:rPr>
        <w:t xml:space="preserve"> </w:t>
      </w:r>
      <w:r w:rsidR="00000000">
        <w:rPr>
          <w:sz w:val="22"/>
        </w:rPr>
        <w:t>such</w:t>
      </w:r>
      <w:r w:rsidR="00000000">
        <w:rPr>
          <w:spacing w:val="29"/>
          <w:sz w:val="22"/>
        </w:rPr>
        <w:t xml:space="preserve"> </w:t>
      </w:r>
      <w:r w:rsidR="00000000">
        <w:rPr>
          <w:sz w:val="22"/>
        </w:rPr>
        <w:t>as</w:t>
      </w:r>
      <w:r w:rsidR="00000000">
        <w:rPr>
          <w:spacing w:val="28"/>
          <w:sz w:val="22"/>
        </w:rPr>
        <w:t xml:space="preserve"> </w:t>
      </w:r>
      <w:r w:rsidR="00000000">
        <w:rPr>
          <w:sz w:val="22"/>
        </w:rPr>
        <w:t>this</w:t>
      </w:r>
      <w:r w:rsidR="00000000">
        <w:rPr>
          <w:spacing w:val="30"/>
          <w:sz w:val="22"/>
        </w:rPr>
        <w:t xml:space="preserve"> </w:t>
      </w:r>
      <w:r w:rsidR="00000000">
        <w:rPr>
          <w:sz w:val="22"/>
        </w:rPr>
        <w:t>strengthen</w:t>
      </w:r>
      <w:r w:rsidR="00000000">
        <w:rPr>
          <w:spacing w:val="29"/>
          <w:sz w:val="22"/>
        </w:rPr>
        <w:t xml:space="preserve"> </w:t>
      </w:r>
      <w:r w:rsidR="00000000">
        <w:rPr>
          <w:sz w:val="22"/>
        </w:rPr>
        <w:t>the</w:t>
      </w:r>
      <w:r w:rsidR="00000000">
        <w:rPr>
          <w:spacing w:val="28"/>
          <w:sz w:val="22"/>
        </w:rPr>
        <w:t xml:space="preserve"> </w:t>
      </w:r>
      <w:r w:rsidR="00000000">
        <w:rPr>
          <w:sz w:val="22"/>
        </w:rPr>
        <w:t>idea</w:t>
      </w:r>
      <w:r w:rsidR="00000000">
        <w:rPr>
          <w:spacing w:val="29"/>
          <w:sz w:val="22"/>
        </w:rPr>
        <w:t xml:space="preserve"> </w:t>
      </w:r>
      <w:r w:rsidR="00000000">
        <w:rPr>
          <w:sz w:val="22"/>
        </w:rPr>
        <w:t>that</w:t>
      </w:r>
      <w:r w:rsidR="00000000">
        <w:rPr>
          <w:spacing w:val="31"/>
          <w:sz w:val="22"/>
        </w:rPr>
        <w:t xml:space="preserve"> </w:t>
      </w:r>
      <w:r w:rsidR="00000000">
        <w:rPr>
          <w:sz w:val="22"/>
        </w:rPr>
        <w:t>applying promissory</w:t>
      </w:r>
      <w:r w:rsidR="00000000">
        <w:rPr>
          <w:spacing w:val="19"/>
          <w:sz w:val="22"/>
        </w:rPr>
        <w:t xml:space="preserve"> </w:t>
      </w:r>
      <w:r w:rsidR="00000000">
        <w:rPr>
          <w:sz w:val="22"/>
        </w:rPr>
        <w:t>estoppel is not just about the law but is essential for fair treatment</w:t>
      </w:r>
      <w:r w:rsidR="00000000">
        <w:rPr>
          <w:spacing w:val="19"/>
          <w:sz w:val="22"/>
        </w:rPr>
        <w:t xml:space="preserve"> </w:t>
      </w:r>
      <w:r w:rsidR="00000000">
        <w:rPr>
          <w:sz w:val="22"/>
        </w:rPr>
        <w:t>of employees like Reed</w:t>
      </w:r>
      <w:r w:rsidR="00000000">
        <w:t>,</w:t>
      </w:r>
      <w:r w:rsidR="00000000">
        <w:rPr>
          <w:spacing w:val="80"/>
        </w:rPr>
        <w:t xml:space="preserve"> </w:t>
      </w:r>
      <w:r w:rsidR="00000000">
        <w:t>who</w:t>
      </w:r>
      <w:r w:rsidR="00000000">
        <w:rPr>
          <w:spacing w:val="36"/>
        </w:rPr>
        <w:t xml:space="preserve"> </w:t>
      </w:r>
      <w:r w:rsidR="00000000">
        <w:t>have</w:t>
      </w:r>
      <w:r w:rsidR="00000000">
        <w:rPr>
          <w:spacing w:val="37"/>
        </w:rPr>
        <w:t xml:space="preserve"> </w:t>
      </w:r>
      <w:r w:rsidR="00000000">
        <w:t>acted</w:t>
      </w:r>
      <w:r w:rsidR="00000000">
        <w:rPr>
          <w:spacing w:val="37"/>
        </w:rPr>
        <w:t xml:space="preserve"> </w:t>
      </w:r>
      <w:r w:rsidR="00000000">
        <w:t>in</w:t>
      </w:r>
      <w:r w:rsidR="00000000">
        <w:rPr>
          <w:spacing w:val="37"/>
        </w:rPr>
        <w:t xml:space="preserve"> </w:t>
      </w:r>
      <w:r w:rsidR="00000000">
        <w:t>good</w:t>
      </w:r>
      <w:r w:rsidR="00000000">
        <w:rPr>
          <w:spacing w:val="37"/>
        </w:rPr>
        <w:t xml:space="preserve"> </w:t>
      </w:r>
      <w:r w:rsidR="00000000">
        <w:t>faith</w:t>
      </w:r>
      <w:r w:rsidR="00000000">
        <w:rPr>
          <w:spacing w:val="37"/>
        </w:rPr>
        <w:t xml:space="preserve"> </w:t>
      </w:r>
      <w:r w:rsidR="00000000">
        <w:t>upon</w:t>
      </w:r>
      <w:r w:rsidR="00000000">
        <w:rPr>
          <w:spacing w:val="37"/>
        </w:rPr>
        <w:t xml:space="preserve"> </w:t>
      </w:r>
      <w:r w:rsidR="00000000">
        <w:t>the</w:t>
      </w:r>
      <w:r w:rsidR="00000000">
        <w:rPr>
          <w:spacing w:val="38"/>
        </w:rPr>
        <w:t xml:space="preserve"> </w:t>
      </w:r>
      <w:r w:rsidR="00000000">
        <w:t>assurances</w:t>
      </w:r>
      <w:r w:rsidR="00000000">
        <w:rPr>
          <w:spacing w:val="40"/>
        </w:rPr>
        <w:t xml:space="preserve"> </w:t>
      </w:r>
      <w:r w:rsidR="00000000">
        <w:rPr>
          <w:sz w:val="22"/>
        </w:rPr>
        <w:t>and</w:t>
      </w:r>
      <w:r w:rsidR="00000000">
        <w:rPr>
          <w:spacing w:val="38"/>
          <w:sz w:val="22"/>
        </w:rPr>
        <w:t xml:space="preserve"> </w:t>
      </w:r>
      <w:r w:rsidR="00000000">
        <w:rPr>
          <w:sz w:val="22"/>
        </w:rPr>
        <w:t>promises</w:t>
      </w:r>
      <w:r w:rsidR="00000000">
        <w:rPr>
          <w:spacing w:val="37"/>
          <w:sz w:val="22"/>
        </w:rPr>
        <w:t xml:space="preserve"> </w:t>
      </w:r>
      <w:r w:rsidR="00000000">
        <w:t>provided</w:t>
      </w:r>
      <w:r w:rsidR="00000000">
        <w:rPr>
          <w:spacing w:val="37"/>
        </w:rPr>
        <w:t xml:space="preserve"> </w:t>
      </w:r>
      <w:r w:rsidR="00000000">
        <w:t>by</w:t>
      </w:r>
      <w:r w:rsidR="00000000">
        <w:rPr>
          <w:spacing w:val="37"/>
        </w:rPr>
        <w:t xml:space="preserve"> </w:t>
      </w:r>
      <w:r w:rsidR="00000000">
        <w:t>employers.</w:t>
      </w:r>
      <w:r w:rsidR="00000000">
        <w:rPr>
          <w:spacing w:val="37"/>
        </w:rPr>
        <w:t xml:space="preserve"> </w:t>
      </w:r>
      <w:r w:rsidR="00000000">
        <w:t>This framework</w:t>
      </w:r>
      <w:r w:rsidR="00000000">
        <w:rPr>
          <w:spacing w:val="31"/>
        </w:rPr>
        <w:t xml:space="preserve"> </w:t>
      </w:r>
      <w:r w:rsidR="00000000">
        <w:t>clearly</w:t>
      </w:r>
      <w:r w:rsidR="00000000">
        <w:rPr>
          <w:spacing w:val="31"/>
        </w:rPr>
        <w:t xml:space="preserve"> </w:t>
      </w:r>
      <w:r w:rsidR="00000000">
        <w:t>indicates</w:t>
      </w:r>
      <w:r w:rsidR="00000000">
        <w:rPr>
          <w:spacing w:val="30"/>
        </w:rPr>
        <w:t xml:space="preserve"> </w:t>
      </w:r>
      <w:r w:rsidR="00000000">
        <w:t>that</w:t>
      </w:r>
      <w:r w:rsidR="00000000">
        <w:rPr>
          <w:spacing w:val="31"/>
        </w:rPr>
        <w:t xml:space="preserve"> </w:t>
      </w:r>
      <w:r w:rsidR="00000000">
        <w:t>employers</w:t>
      </w:r>
      <w:r w:rsidR="00000000">
        <w:rPr>
          <w:spacing w:val="30"/>
        </w:rPr>
        <w:t xml:space="preserve"> </w:t>
      </w:r>
      <w:r w:rsidR="00000000">
        <w:t>have</w:t>
      </w:r>
      <w:r w:rsidR="00000000">
        <w:rPr>
          <w:spacing w:val="31"/>
        </w:rPr>
        <w:t xml:space="preserve"> </w:t>
      </w:r>
      <w:r w:rsidR="00000000">
        <w:t>a</w:t>
      </w:r>
      <w:r w:rsidR="00000000">
        <w:rPr>
          <w:spacing w:val="30"/>
        </w:rPr>
        <w:t xml:space="preserve"> </w:t>
      </w:r>
      <w:r w:rsidR="00000000">
        <w:t>responsibility</w:t>
      </w:r>
      <w:r w:rsidR="00000000">
        <w:rPr>
          <w:spacing w:val="30"/>
        </w:rPr>
        <w:t xml:space="preserve"> </w:t>
      </w:r>
      <w:r w:rsidR="00000000">
        <w:t>to</w:t>
      </w:r>
      <w:r w:rsidR="00000000">
        <w:rPr>
          <w:spacing w:val="30"/>
        </w:rPr>
        <w:t xml:space="preserve"> </w:t>
      </w:r>
      <w:r w:rsidR="00000000">
        <w:t>their</w:t>
      </w:r>
      <w:r w:rsidR="00000000">
        <w:rPr>
          <w:spacing w:val="30"/>
        </w:rPr>
        <w:t xml:space="preserve"> </w:t>
      </w:r>
      <w:r w:rsidR="00000000">
        <w:t>employees,</w:t>
      </w:r>
      <w:r w:rsidR="00000000">
        <w:rPr>
          <w:spacing w:val="31"/>
        </w:rPr>
        <w:t xml:space="preserve"> </w:t>
      </w:r>
      <w:r w:rsidR="00000000">
        <w:t>meaning that</w:t>
      </w:r>
      <w:r w:rsidR="00000000">
        <w:rPr>
          <w:spacing w:val="40"/>
        </w:rPr>
        <w:t xml:space="preserve"> </w:t>
      </w:r>
      <w:r w:rsidR="00000000">
        <w:t>their</w:t>
      </w:r>
      <w:r w:rsidR="00000000">
        <w:rPr>
          <w:spacing w:val="40"/>
        </w:rPr>
        <w:t xml:space="preserve"> </w:t>
      </w:r>
      <w:r w:rsidR="00000000">
        <w:t>promises</w:t>
      </w:r>
      <w:r w:rsidR="00000000">
        <w:rPr>
          <w:spacing w:val="40"/>
        </w:rPr>
        <w:t xml:space="preserve"> </w:t>
      </w:r>
      <w:r w:rsidR="00000000">
        <w:t>should</w:t>
      </w:r>
      <w:r w:rsidR="00000000">
        <w:rPr>
          <w:spacing w:val="40"/>
        </w:rPr>
        <w:t xml:space="preserve"> </w:t>
      </w:r>
      <w:r w:rsidR="00000000">
        <w:t>not</w:t>
      </w:r>
      <w:r w:rsidR="00000000">
        <w:rPr>
          <w:spacing w:val="40"/>
        </w:rPr>
        <w:t xml:space="preserve"> </w:t>
      </w:r>
      <w:r w:rsidR="00000000">
        <w:t>be</w:t>
      </w:r>
      <w:r w:rsidR="00000000">
        <w:rPr>
          <w:spacing w:val="40"/>
        </w:rPr>
        <w:t xml:space="preserve"> </w:t>
      </w:r>
      <w:r w:rsidR="00000000">
        <w:t>given</w:t>
      </w:r>
      <w:r w:rsidR="00000000">
        <w:rPr>
          <w:spacing w:val="40"/>
        </w:rPr>
        <w:t xml:space="preserve"> </w:t>
      </w:r>
      <w:r w:rsidR="00000000">
        <w:t>lightly</w:t>
      </w:r>
      <w:r w:rsidR="00000000">
        <w:rPr>
          <w:spacing w:val="40"/>
        </w:rPr>
        <w:t xml:space="preserve"> </w:t>
      </w:r>
      <w:r w:rsidR="00000000">
        <w:t>or</w:t>
      </w:r>
      <w:r w:rsidR="00000000">
        <w:rPr>
          <w:spacing w:val="40"/>
        </w:rPr>
        <w:t xml:space="preserve"> </w:t>
      </w:r>
      <w:r w:rsidR="00000000">
        <w:t>withdrawn</w:t>
      </w:r>
      <w:r w:rsidR="00000000">
        <w:rPr>
          <w:spacing w:val="40"/>
        </w:rPr>
        <w:t xml:space="preserve"> </w:t>
      </w:r>
      <w:r w:rsidR="00000000">
        <w:t>without</w:t>
      </w:r>
      <w:r w:rsidR="00000000">
        <w:rPr>
          <w:spacing w:val="40"/>
        </w:rPr>
        <w:t xml:space="preserve"> </w:t>
      </w:r>
      <w:r w:rsidR="00000000">
        <w:t>careful</w:t>
      </w:r>
      <w:r w:rsidR="00000000">
        <w:rPr>
          <w:spacing w:val="40"/>
        </w:rPr>
        <w:t xml:space="preserve"> </w:t>
      </w:r>
      <w:r w:rsidR="00000000">
        <w:t>thought.</w:t>
      </w:r>
      <w:r w:rsidR="00000000">
        <w:rPr>
          <w:spacing w:val="40"/>
        </w:rPr>
        <w:t xml:space="preserve"> </w:t>
      </w:r>
      <w:r w:rsidR="00000000">
        <w:t>The</w:t>
      </w:r>
      <w:r w:rsidR="00000000">
        <w:rPr>
          <w:spacing w:val="40"/>
        </w:rPr>
        <w:t xml:space="preserve"> </w:t>
      </w:r>
      <w:r w:rsidR="00000000">
        <w:t>significance</w:t>
      </w:r>
      <w:r w:rsidR="00000000">
        <w:rPr>
          <w:spacing w:val="76"/>
        </w:rPr>
        <w:t xml:space="preserve"> </w:t>
      </w:r>
      <w:r w:rsidR="00000000">
        <w:t>of</w:t>
      </w:r>
      <w:r w:rsidR="00000000">
        <w:rPr>
          <w:spacing w:val="76"/>
        </w:rPr>
        <w:t xml:space="preserve"> </w:t>
      </w:r>
      <w:r w:rsidR="00000000">
        <w:t>this</w:t>
      </w:r>
      <w:r w:rsidR="00000000">
        <w:rPr>
          <w:spacing w:val="76"/>
        </w:rPr>
        <w:t xml:space="preserve"> </w:t>
      </w:r>
      <w:r w:rsidR="00000000">
        <w:t>is</w:t>
      </w:r>
      <w:r w:rsidR="00000000">
        <w:rPr>
          <w:spacing w:val="76"/>
        </w:rPr>
        <w:t xml:space="preserve"> </w:t>
      </w:r>
      <w:r w:rsidR="00000000">
        <w:t>substantial,</w:t>
      </w:r>
      <w:r w:rsidR="00000000">
        <w:rPr>
          <w:spacing w:val="76"/>
        </w:rPr>
        <w:t xml:space="preserve"> </w:t>
      </w:r>
      <w:r w:rsidR="00000000">
        <w:t>highlighting</w:t>
      </w:r>
      <w:r w:rsidR="00000000">
        <w:rPr>
          <w:spacing w:val="77"/>
        </w:rPr>
        <w:t xml:space="preserve"> </w:t>
      </w:r>
      <w:r w:rsidR="00000000">
        <w:t>that</w:t>
      </w:r>
      <w:r w:rsidR="00000000">
        <w:rPr>
          <w:spacing w:val="76"/>
        </w:rPr>
        <w:t xml:space="preserve"> </w:t>
      </w:r>
      <w:r w:rsidR="00000000">
        <w:t>businesses</w:t>
      </w:r>
      <w:r w:rsidR="00000000">
        <w:rPr>
          <w:spacing w:val="77"/>
        </w:rPr>
        <w:t xml:space="preserve"> </w:t>
      </w:r>
      <w:r w:rsidR="00000000">
        <w:t>must</w:t>
      </w:r>
      <w:r w:rsidR="00000000">
        <w:rPr>
          <w:spacing w:val="76"/>
        </w:rPr>
        <w:t xml:space="preserve"> </w:t>
      </w:r>
      <w:r w:rsidR="00000000">
        <w:t>understand</w:t>
      </w:r>
      <w:r w:rsidR="00000000">
        <w:rPr>
          <w:spacing w:val="80"/>
        </w:rPr>
        <w:t xml:space="preserve"> </w:t>
      </w:r>
      <w:r w:rsidR="00000000">
        <w:t>that</w:t>
      </w:r>
      <w:r w:rsidR="00000000">
        <w:rPr>
          <w:spacing w:val="77"/>
        </w:rPr>
        <w:t xml:space="preserve"> </w:t>
      </w:r>
      <w:r w:rsidR="00000000">
        <w:t>their promises can’t simply be ignored without repercussions. By supporting this doctrine, the court</w:t>
      </w:r>
      <w:r w:rsidR="00000000">
        <w:rPr>
          <w:spacing w:val="80"/>
        </w:rPr>
        <w:t xml:space="preserve"> </w:t>
      </w:r>
      <w:r w:rsidR="00000000">
        <w:t>protects</w:t>
      </w:r>
      <w:r w:rsidR="00000000">
        <w:rPr>
          <w:spacing w:val="40"/>
        </w:rPr>
        <w:t xml:space="preserve"> </w:t>
      </w:r>
      <w:r w:rsidR="00000000">
        <w:t>employee</w:t>
      </w:r>
      <w:r w:rsidR="00000000">
        <w:rPr>
          <w:spacing w:val="40"/>
        </w:rPr>
        <w:t xml:space="preserve"> </w:t>
      </w:r>
      <w:r w:rsidR="00000000">
        <w:t>rights</w:t>
      </w:r>
      <w:r w:rsidR="00000000">
        <w:rPr>
          <w:spacing w:val="40"/>
        </w:rPr>
        <w:t xml:space="preserve"> </w:t>
      </w:r>
      <w:r w:rsidR="00000000">
        <w:t>and</w:t>
      </w:r>
      <w:r w:rsidR="00000000">
        <w:rPr>
          <w:spacing w:val="40"/>
        </w:rPr>
        <w:t xml:space="preserve"> </w:t>
      </w:r>
      <w:r w:rsidR="00000000">
        <w:t>helps</w:t>
      </w:r>
      <w:r w:rsidR="00000000">
        <w:rPr>
          <w:spacing w:val="40"/>
        </w:rPr>
        <w:t xml:space="preserve"> </w:t>
      </w:r>
      <w:r w:rsidR="00000000">
        <w:t>foster</w:t>
      </w:r>
      <w:r w:rsidR="00000000">
        <w:rPr>
          <w:spacing w:val="40"/>
        </w:rPr>
        <w:t xml:space="preserve"> </w:t>
      </w:r>
      <w:r w:rsidR="00000000">
        <w:t>a</w:t>
      </w:r>
      <w:r w:rsidR="00000000">
        <w:rPr>
          <w:spacing w:val="40"/>
        </w:rPr>
        <w:t xml:space="preserve"> </w:t>
      </w:r>
      <w:r w:rsidR="00000000">
        <w:t>job</w:t>
      </w:r>
      <w:r w:rsidR="00000000">
        <w:rPr>
          <w:spacing w:val="40"/>
        </w:rPr>
        <w:t xml:space="preserve"> </w:t>
      </w:r>
      <w:r w:rsidR="00000000">
        <w:t>market</w:t>
      </w:r>
      <w:r w:rsidR="00000000">
        <w:rPr>
          <w:spacing w:val="40"/>
        </w:rPr>
        <w:t xml:space="preserve"> </w:t>
      </w:r>
      <w:r w:rsidR="00000000">
        <w:t>that</w:t>
      </w:r>
      <w:r w:rsidR="00000000">
        <w:rPr>
          <w:spacing w:val="40"/>
        </w:rPr>
        <w:t xml:space="preserve"> </w:t>
      </w:r>
      <w:r w:rsidR="00000000">
        <w:t>is</w:t>
      </w:r>
      <w:r w:rsidR="00000000">
        <w:rPr>
          <w:spacing w:val="40"/>
        </w:rPr>
        <w:t xml:space="preserve"> </w:t>
      </w:r>
      <w:r w:rsidR="00000000">
        <w:t>fair</w:t>
      </w:r>
      <w:r w:rsidR="00000000">
        <w:rPr>
          <w:spacing w:val="40"/>
        </w:rPr>
        <w:t xml:space="preserve"> </w:t>
      </w:r>
      <w:r w:rsidR="00000000">
        <w:t>and</w:t>
      </w:r>
      <w:r w:rsidR="00000000">
        <w:rPr>
          <w:spacing w:val="40"/>
        </w:rPr>
        <w:t xml:space="preserve"> </w:t>
      </w:r>
      <w:r w:rsidR="00000000">
        <w:t>trustworthy,</w:t>
      </w:r>
      <w:r w:rsidR="00000000">
        <w:rPr>
          <w:spacing w:val="40"/>
        </w:rPr>
        <w:t xml:space="preserve"> </w:t>
      </w:r>
      <w:r w:rsidR="00000000">
        <w:t>where</w:t>
      </w:r>
      <w:r w:rsidR="00000000">
        <w:rPr>
          <w:spacing w:val="80"/>
        </w:rPr>
        <w:t xml:space="preserve"> </w:t>
      </w:r>
      <w:r w:rsidR="00000000">
        <w:t>commitments made are commitments fulfilled. This effort encourages a workplace that values</w:t>
      </w:r>
      <w:r w:rsidR="00000000">
        <w:rPr>
          <w:spacing w:val="80"/>
          <w:w w:val="150"/>
        </w:rPr>
        <w:t xml:space="preserve"> </w:t>
      </w:r>
      <w:r w:rsidR="00000000">
        <w:t>integrity and commitment while discouraging exploitative practices, thereby building a system</w:t>
      </w:r>
      <w:r w:rsidR="00000000">
        <w:rPr>
          <w:spacing w:val="40"/>
        </w:rPr>
        <w:t xml:space="preserve"> </w:t>
      </w:r>
      <w:r w:rsidR="00000000">
        <w:t>where both employers and employees can succeed in an atmosphere of mutual trust and respect.</w:t>
      </w:r>
    </w:p>
    <w:p w14:paraId="715240C6" w14:textId="77777777" w:rsidR="00550829" w:rsidRDefault="00000000">
      <w:pPr>
        <w:pStyle w:val="BodyText"/>
        <w:spacing w:before="1" w:line="480" w:lineRule="auto"/>
        <w:ind w:left="280" w:right="178" w:firstLine="720"/>
        <w:jc w:val="both"/>
      </w:pPr>
      <w:r>
        <w:t>The rules central to the denial of summary judgment hinge on a lack of factual disputes between the parties. First and foremost, Oklahoma law recognizes implied contracts, particularly when</w:t>
      </w:r>
      <w:r>
        <w:rPr>
          <w:spacing w:val="68"/>
        </w:rPr>
        <w:t xml:space="preserve"> </w:t>
      </w:r>
      <w:r>
        <w:t>an</w:t>
      </w:r>
      <w:r>
        <w:rPr>
          <w:spacing w:val="68"/>
        </w:rPr>
        <w:t xml:space="preserve"> </w:t>
      </w:r>
      <w:r>
        <w:t>employee’s</w:t>
      </w:r>
      <w:r>
        <w:rPr>
          <w:spacing w:val="69"/>
        </w:rPr>
        <w:t xml:space="preserve"> </w:t>
      </w:r>
      <w:r>
        <w:t>reliance</w:t>
      </w:r>
      <w:r>
        <w:rPr>
          <w:spacing w:val="68"/>
        </w:rPr>
        <w:t xml:space="preserve"> </w:t>
      </w:r>
      <w:r>
        <w:t>on</w:t>
      </w:r>
      <w:r>
        <w:rPr>
          <w:spacing w:val="68"/>
        </w:rPr>
        <w:t xml:space="preserve"> </w:t>
      </w:r>
      <w:r>
        <w:t>assurances</w:t>
      </w:r>
      <w:r>
        <w:rPr>
          <w:spacing w:val="69"/>
        </w:rPr>
        <w:t xml:space="preserve"> </w:t>
      </w:r>
      <w:r>
        <w:t>creates</w:t>
      </w:r>
      <w:r>
        <w:rPr>
          <w:spacing w:val="69"/>
        </w:rPr>
        <w:t xml:space="preserve"> </w:t>
      </w:r>
      <w:r>
        <w:t>a</w:t>
      </w:r>
      <w:r>
        <w:rPr>
          <w:spacing w:val="68"/>
        </w:rPr>
        <w:t xml:space="preserve"> </w:t>
      </w:r>
      <w:r>
        <w:t>reasonable</w:t>
      </w:r>
      <w:r>
        <w:rPr>
          <w:spacing w:val="69"/>
        </w:rPr>
        <w:t xml:space="preserve"> </w:t>
      </w:r>
      <w:r>
        <w:t>expectation</w:t>
      </w:r>
      <w:r>
        <w:rPr>
          <w:spacing w:val="68"/>
        </w:rPr>
        <w:t xml:space="preserve"> </w:t>
      </w:r>
      <w:r>
        <w:t>of</w:t>
      </w:r>
      <w:r>
        <w:rPr>
          <w:spacing w:val="68"/>
        </w:rPr>
        <w:t xml:space="preserve"> </w:t>
      </w:r>
      <w:r>
        <w:rPr>
          <w:spacing w:val="-2"/>
        </w:rPr>
        <w:t>continued</w:t>
      </w:r>
    </w:p>
    <w:p w14:paraId="7B8BE217" w14:textId="77777777" w:rsidR="00550829" w:rsidRDefault="00550829">
      <w:pPr>
        <w:spacing w:line="480" w:lineRule="auto"/>
        <w:jc w:val="both"/>
        <w:sectPr w:rsidR="00550829">
          <w:pgSz w:w="12240" w:h="15840"/>
          <w:pgMar w:top="1380" w:right="1260" w:bottom="980" w:left="1160" w:header="0" w:footer="783" w:gutter="0"/>
          <w:cols w:space="720"/>
        </w:sectPr>
      </w:pPr>
    </w:p>
    <w:p w14:paraId="406D776E" w14:textId="77777777" w:rsidR="00550829" w:rsidRDefault="00000000">
      <w:pPr>
        <w:spacing w:before="60" w:line="480" w:lineRule="auto"/>
        <w:ind w:left="280" w:right="178"/>
        <w:jc w:val="both"/>
        <w:rPr>
          <w:sz w:val="24"/>
        </w:rPr>
      </w:pPr>
      <w:r>
        <w:rPr>
          <w:sz w:val="24"/>
        </w:rPr>
        <w:lastRenderedPageBreak/>
        <w:t xml:space="preserve">employment. </w:t>
      </w:r>
      <w:r>
        <w:rPr>
          <w:i/>
          <w:sz w:val="24"/>
        </w:rPr>
        <w:t>Id</w:t>
      </w:r>
      <w:r>
        <w:rPr>
          <w:sz w:val="24"/>
        </w:rPr>
        <w:t xml:space="preserve">. In </w:t>
      </w:r>
      <w:r>
        <w:rPr>
          <w:i/>
          <w:sz w:val="24"/>
        </w:rPr>
        <w:t>Thompson</w:t>
      </w:r>
      <w:r>
        <w:rPr>
          <w:sz w:val="24"/>
        </w:rPr>
        <w:t xml:space="preserve">, the court emphasized that sufficient indicators of a promise can </w:t>
      </w:r>
      <w:proofErr w:type="gramStart"/>
      <w:r>
        <w:rPr>
          <w:sz w:val="24"/>
        </w:rPr>
        <w:t>lead</w:t>
      </w:r>
      <w:proofErr w:type="gramEnd"/>
      <w:r>
        <w:rPr>
          <w:spacing w:val="32"/>
          <w:sz w:val="24"/>
        </w:rPr>
        <w:t xml:space="preserve"> </w:t>
      </w:r>
      <w:r>
        <w:rPr>
          <w:sz w:val="24"/>
        </w:rPr>
        <w:t>to</w:t>
      </w:r>
      <w:r>
        <w:rPr>
          <w:spacing w:val="34"/>
          <w:sz w:val="24"/>
        </w:rPr>
        <w:t xml:space="preserve"> </w:t>
      </w:r>
      <w:r>
        <w:rPr>
          <w:sz w:val="24"/>
        </w:rPr>
        <w:t>binding</w:t>
      </w:r>
      <w:r>
        <w:rPr>
          <w:spacing w:val="34"/>
          <w:sz w:val="24"/>
        </w:rPr>
        <w:t xml:space="preserve"> </w:t>
      </w:r>
      <w:r>
        <w:rPr>
          <w:sz w:val="24"/>
        </w:rPr>
        <w:t>agreements</w:t>
      </w:r>
      <w:r>
        <w:rPr>
          <w:spacing w:val="34"/>
          <w:sz w:val="24"/>
        </w:rPr>
        <w:t xml:space="preserve"> </w:t>
      </w:r>
      <w:r>
        <w:rPr>
          <w:sz w:val="24"/>
        </w:rPr>
        <w:t>even</w:t>
      </w:r>
      <w:r>
        <w:rPr>
          <w:spacing w:val="32"/>
          <w:sz w:val="24"/>
        </w:rPr>
        <w:t xml:space="preserve"> </w:t>
      </w:r>
      <w:r>
        <w:rPr>
          <w:sz w:val="24"/>
        </w:rPr>
        <w:t>in</w:t>
      </w:r>
      <w:r>
        <w:rPr>
          <w:spacing w:val="32"/>
          <w:sz w:val="24"/>
        </w:rPr>
        <w:t xml:space="preserve"> </w:t>
      </w:r>
      <w:r>
        <w:rPr>
          <w:sz w:val="24"/>
        </w:rPr>
        <w:t>at-will</w:t>
      </w:r>
      <w:r>
        <w:rPr>
          <w:spacing w:val="34"/>
          <w:sz w:val="24"/>
        </w:rPr>
        <w:t xml:space="preserve"> </w:t>
      </w:r>
      <w:r>
        <w:rPr>
          <w:sz w:val="24"/>
        </w:rPr>
        <w:t>situations.</w:t>
      </w:r>
      <w:r>
        <w:rPr>
          <w:spacing w:val="35"/>
          <w:sz w:val="24"/>
        </w:rPr>
        <w:t xml:space="preserve"> </w:t>
      </w:r>
      <w:r>
        <w:rPr>
          <w:i/>
          <w:sz w:val="24"/>
        </w:rPr>
        <w:t>Thompson</w:t>
      </w:r>
      <w:r>
        <w:rPr>
          <w:i/>
          <w:spacing w:val="33"/>
          <w:sz w:val="24"/>
        </w:rPr>
        <w:t xml:space="preserve"> </w:t>
      </w:r>
      <w:r>
        <w:rPr>
          <w:i/>
          <w:sz w:val="24"/>
        </w:rPr>
        <w:t>v.</w:t>
      </w:r>
      <w:r>
        <w:rPr>
          <w:i/>
          <w:spacing w:val="33"/>
          <w:sz w:val="24"/>
        </w:rPr>
        <w:t xml:space="preserve"> </w:t>
      </w:r>
      <w:r>
        <w:rPr>
          <w:i/>
          <w:sz w:val="24"/>
        </w:rPr>
        <w:t>DynCorp</w:t>
      </w:r>
      <w:r>
        <w:rPr>
          <w:i/>
          <w:spacing w:val="33"/>
          <w:sz w:val="24"/>
        </w:rPr>
        <w:t xml:space="preserve"> </w:t>
      </w:r>
      <w:r>
        <w:rPr>
          <w:i/>
          <w:sz w:val="24"/>
        </w:rPr>
        <w:t>Int'l,</w:t>
      </w:r>
      <w:r>
        <w:rPr>
          <w:i/>
          <w:spacing w:val="31"/>
          <w:sz w:val="24"/>
        </w:rPr>
        <w:t xml:space="preserve"> </w:t>
      </w:r>
      <w:r>
        <w:rPr>
          <w:i/>
          <w:sz w:val="24"/>
        </w:rPr>
        <w:t>LLC</w:t>
      </w:r>
      <w:r>
        <w:rPr>
          <w:sz w:val="24"/>
        </w:rPr>
        <w:t>,</w:t>
      </w:r>
      <w:r>
        <w:rPr>
          <w:spacing w:val="34"/>
          <w:sz w:val="24"/>
        </w:rPr>
        <w:t xml:space="preserve"> </w:t>
      </w:r>
      <w:r>
        <w:rPr>
          <w:spacing w:val="-4"/>
          <w:sz w:val="24"/>
        </w:rPr>
        <w:t>2013</w:t>
      </w:r>
    </w:p>
    <w:p w14:paraId="428B802B" w14:textId="77777777" w:rsidR="00550829" w:rsidRDefault="00000000">
      <w:pPr>
        <w:pStyle w:val="BodyText"/>
        <w:spacing w:before="1" w:line="480" w:lineRule="auto"/>
        <w:ind w:left="280" w:right="176"/>
        <w:jc w:val="both"/>
      </w:pPr>
      <w:r>
        <w:t>U.S. Dist. LEXIS 146641 (W.D. Okla. 2013). Furthermore, the defendant’s representations and the plaintiff’s actions exhibit not only inducement but also detrimental reliance, which warrant</w:t>
      </w:r>
      <w:r>
        <w:rPr>
          <w:spacing w:val="40"/>
        </w:rPr>
        <w:t xml:space="preserve"> </w:t>
      </w:r>
      <w:r>
        <w:t xml:space="preserve">an analysis under promissory estoppel. The Court’s ruling in </w:t>
      </w:r>
      <w:r>
        <w:rPr>
          <w:i/>
        </w:rPr>
        <w:t xml:space="preserve">Russell </w:t>
      </w:r>
      <w:r>
        <w:t xml:space="preserve">put forth that when employees exhibit reliance on established practices or policies that indicate benefits or compensation, their legal standing is fortified. </w:t>
      </w:r>
      <w:r>
        <w:rPr>
          <w:i/>
        </w:rPr>
        <w:t>Russell v. Bd. of Cty. Comm'rs</w:t>
      </w:r>
      <w:r>
        <w:t>, 1997 OK 80, 952 P.2d 492. Moreover, the court recognized that personnel policy manuals can engender</w:t>
      </w:r>
      <w:r>
        <w:rPr>
          <w:spacing w:val="40"/>
        </w:rPr>
        <w:t xml:space="preserve"> </w:t>
      </w:r>
      <w:r>
        <w:t xml:space="preserve">contractual obligations, demonstrating that employee benefits accrued during service manifest mutual agreement. </w:t>
      </w:r>
      <w:r>
        <w:rPr>
          <w:i/>
        </w:rPr>
        <w:t xml:space="preserve">Id. </w:t>
      </w:r>
      <w:r>
        <w:t>Reed’s reliance on Logistica’s assurances corresponds with the criteria for promissory estoppel; he engaged in significant reliance by relocating and forgoing other employment opportunities based on Logistica’s explicit promises, thereby satisfying the</w:t>
      </w:r>
      <w:r>
        <w:rPr>
          <w:spacing w:val="40"/>
        </w:rPr>
        <w:t xml:space="preserve"> </w:t>
      </w:r>
      <w:r>
        <w:t xml:space="preserve">doctrines requirements and accruing benefits through fulfilling his obligations. </w:t>
      </w:r>
      <w:r>
        <w:rPr>
          <w:i/>
        </w:rPr>
        <w:t xml:space="preserve">Employer's state- law liability for withdrawing, or substantially altering, job offer for indefinite period before employee </w:t>
      </w:r>
      <w:proofErr w:type="gramStart"/>
      <w:r>
        <w:rPr>
          <w:i/>
        </w:rPr>
        <w:t>actually commences</w:t>
      </w:r>
      <w:proofErr w:type="gramEnd"/>
      <w:r>
        <w:rPr>
          <w:i/>
        </w:rPr>
        <w:t xml:space="preserve"> employment, 1 A.L.R.5th 401. </w:t>
      </w:r>
      <w:r>
        <w:t>Thus, the existence of genuine issues of material fact surrounding the implied contract and promissory estoppel claims substantiates</w:t>
      </w:r>
      <w:r>
        <w:rPr>
          <w:spacing w:val="40"/>
        </w:rPr>
        <w:t xml:space="preserve"> </w:t>
      </w:r>
      <w:r>
        <w:t>the case for denying summary judgment, compelling the matter to proceed to trial.</w:t>
      </w:r>
    </w:p>
    <w:p w14:paraId="7CC0B6DA" w14:textId="77777777" w:rsidR="00550829" w:rsidRDefault="00000000">
      <w:pPr>
        <w:pStyle w:val="BodyText"/>
        <w:spacing w:line="480" w:lineRule="auto"/>
        <w:ind w:left="280" w:right="176" w:firstLine="720"/>
        <w:jc w:val="both"/>
      </w:pPr>
      <w:r>
        <w:t xml:space="preserve">The decision in this case carries significant implications for future employment disputes, especially regarding the recognition of implied contracts in at-will employment situations. The court’s reliance on established precedents, such as that in </w:t>
      </w:r>
      <w:r>
        <w:rPr>
          <w:i/>
        </w:rPr>
        <w:t>Thompson</w:t>
      </w:r>
      <w:r>
        <w:t>, underscores the necessity</w:t>
      </w:r>
      <w:r>
        <w:rPr>
          <w:spacing w:val="80"/>
        </w:rPr>
        <w:t xml:space="preserve"> </w:t>
      </w:r>
      <w:r>
        <w:t>of explicit, unambiguous promises in modifying at-will employment, emphasizing that vague assurances are not sufficient</w:t>
      </w:r>
      <w:r>
        <w:rPr>
          <w:spacing w:val="40"/>
        </w:rPr>
        <w:t xml:space="preserve"> </w:t>
      </w:r>
      <w:r>
        <w:t>to create binding obligations.</w:t>
      </w:r>
      <w:r>
        <w:rPr>
          <w:spacing w:val="40"/>
        </w:rPr>
        <w:t xml:space="preserve"> </w:t>
      </w:r>
      <w:r>
        <w:rPr>
          <w:i/>
        </w:rPr>
        <w:t>Thompson v. DynCorp Int'l, LLC</w:t>
      </w:r>
      <w:r>
        <w:t>, 2013</w:t>
      </w:r>
      <w:r>
        <w:rPr>
          <w:spacing w:val="45"/>
        </w:rPr>
        <w:t xml:space="preserve"> </w:t>
      </w:r>
      <w:r>
        <w:t>U.S.</w:t>
      </w:r>
      <w:r>
        <w:rPr>
          <w:spacing w:val="46"/>
        </w:rPr>
        <w:t xml:space="preserve"> </w:t>
      </w:r>
      <w:r>
        <w:t>Dist.</w:t>
      </w:r>
      <w:r>
        <w:rPr>
          <w:spacing w:val="45"/>
        </w:rPr>
        <w:t xml:space="preserve"> </w:t>
      </w:r>
      <w:r>
        <w:t>LEXIS</w:t>
      </w:r>
      <w:r>
        <w:rPr>
          <w:spacing w:val="45"/>
        </w:rPr>
        <w:t xml:space="preserve"> </w:t>
      </w:r>
      <w:r>
        <w:t>146641,</w:t>
      </w:r>
      <w:r>
        <w:rPr>
          <w:spacing w:val="46"/>
        </w:rPr>
        <w:t xml:space="preserve"> </w:t>
      </w:r>
      <w:r>
        <w:t>3</w:t>
      </w:r>
      <w:r>
        <w:rPr>
          <w:spacing w:val="45"/>
        </w:rPr>
        <w:t xml:space="preserve"> </w:t>
      </w:r>
      <w:r>
        <w:t>(W.D.</w:t>
      </w:r>
      <w:r>
        <w:rPr>
          <w:spacing w:val="46"/>
        </w:rPr>
        <w:t xml:space="preserve"> </w:t>
      </w:r>
      <w:r>
        <w:t>Okla.</w:t>
      </w:r>
      <w:r>
        <w:rPr>
          <w:spacing w:val="45"/>
        </w:rPr>
        <w:t xml:space="preserve"> </w:t>
      </w:r>
      <w:r>
        <w:t>2013).</w:t>
      </w:r>
      <w:r>
        <w:rPr>
          <w:spacing w:val="46"/>
        </w:rPr>
        <w:t xml:space="preserve"> </w:t>
      </w:r>
      <w:r>
        <w:t>Moreover,</w:t>
      </w:r>
      <w:r>
        <w:rPr>
          <w:spacing w:val="44"/>
        </w:rPr>
        <w:t xml:space="preserve"> </w:t>
      </w:r>
      <w:r>
        <w:t>the</w:t>
      </w:r>
      <w:r>
        <w:rPr>
          <w:spacing w:val="45"/>
        </w:rPr>
        <w:t xml:space="preserve"> </w:t>
      </w:r>
      <w:r>
        <w:t>ruling</w:t>
      </w:r>
      <w:r>
        <w:rPr>
          <w:spacing w:val="46"/>
        </w:rPr>
        <w:t xml:space="preserve"> </w:t>
      </w:r>
      <w:r>
        <w:t>aligns</w:t>
      </w:r>
      <w:r>
        <w:rPr>
          <w:spacing w:val="45"/>
        </w:rPr>
        <w:t xml:space="preserve"> </w:t>
      </w:r>
      <w:r>
        <w:t>with</w:t>
      </w:r>
      <w:r>
        <w:rPr>
          <w:spacing w:val="46"/>
        </w:rPr>
        <w:t xml:space="preserve"> </w:t>
      </w:r>
      <w:r>
        <w:rPr>
          <w:spacing w:val="-5"/>
        </w:rPr>
        <w:t>the</w:t>
      </w:r>
    </w:p>
    <w:p w14:paraId="0833C31B" w14:textId="77777777" w:rsidR="00550829" w:rsidRDefault="00550829">
      <w:pPr>
        <w:spacing w:line="480" w:lineRule="auto"/>
        <w:jc w:val="both"/>
        <w:sectPr w:rsidR="00550829">
          <w:pgSz w:w="12240" w:h="15840"/>
          <w:pgMar w:top="1380" w:right="1260" w:bottom="980" w:left="1160" w:header="0" w:footer="783" w:gutter="0"/>
          <w:cols w:space="720"/>
        </w:sectPr>
      </w:pPr>
    </w:p>
    <w:p w14:paraId="44D0AAAA" w14:textId="77777777" w:rsidR="00550829" w:rsidRDefault="00000000">
      <w:pPr>
        <w:pStyle w:val="BodyText"/>
        <w:spacing w:before="60" w:line="480" w:lineRule="auto"/>
        <w:ind w:left="280" w:right="176"/>
        <w:jc w:val="both"/>
      </w:pPr>
      <w:r>
        <w:lastRenderedPageBreak/>
        <w:t xml:space="preserve">principles outlined in </w:t>
      </w:r>
      <w:r>
        <w:rPr>
          <w:i/>
        </w:rPr>
        <w:t>Russell</w:t>
      </w:r>
      <w:r>
        <w:t xml:space="preserve">, wherein the courts determined the importance of genuine material facts in establishing wrongful termination claims under similarly ambiguous circumstances. </w:t>
      </w:r>
      <w:r>
        <w:rPr>
          <w:i/>
        </w:rPr>
        <w:t>Russell v. Bd. of Cty. Comm'rs</w:t>
      </w:r>
      <w:r>
        <w:t>, 1997 OK 80, 952 P.2d 492.</w:t>
      </w:r>
      <w:r>
        <w:rPr>
          <w:spacing w:val="40"/>
        </w:rPr>
        <w:t xml:space="preserve"> </w:t>
      </w:r>
      <w:r>
        <w:t>By stressing the importance of</w:t>
      </w:r>
      <w:r>
        <w:rPr>
          <w:spacing w:val="80"/>
        </w:rPr>
        <w:t xml:space="preserve"> </w:t>
      </w:r>
      <w:r>
        <w:t>actual reliance on promises, this ruling may increase attention on employee handbooks and</w:t>
      </w:r>
      <w:r>
        <w:rPr>
          <w:spacing w:val="40"/>
        </w:rPr>
        <w:t xml:space="preserve"> </w:t>
      </w:r>
      <w:r>
        <w:t>verbal agreements, possibly affecting how businesses express job expectations and alter employment conditions in the future.</w:t>
      </w:r>
      <w:r>
        <w:rPr>
          <w:spacing w:val="-1"/>
        </w:rPr>
        <w:t xml:space="preserve"> </w:t>
      </w:r>
      <w:r>
        <w:t>As such, the delineation between implied contracts and at- will</w:t>
      </w:r>
      <w:r>
        <w:rPr>
          <w:spacing w:val="40"/>
        </w:rPr>
        <w:t xml:space="preserve"> </w:t>
      </w:r>
      <w:r>
        <w:t>employment remains</w:t>
      </w:r>
      <w:r>
        <w:rPr>
          <w:spacing w:val="40"/>
        </w:rPr>
        <w:t xml:space="preserve"> </w:t>
      </w:r>
      <w:r>
        <w:t>critical</w:t>
      </w:r>
      <w:r>
        <w:rPr>
          <w:spacing w:val="40"/>
        </w:rPr>
        <w:t xml:space="preserve"> </w:t>
      </w:r>
      <w:r>
        <w:t>for</w:t>
      </w:r>
      <w:r>
        <w:rPr>
          <w:spacing w:val="40"/>
        </w:rPr>
        <w:t xml:space="preserve"> </w:t>
      </w:r>
      <w:r>
        <w:t>both</w:t>
      </w:r>
      <w:r>
        <w:rPr>
          <w:spacing w:val="40"/>
        </w:rPr>
        <w:t xml:space="preserve"> </w:t>
      </w:r>
      <w:r>
        <w:t>employers</w:t>
      </w:r>
      <w:r>
        <w:rPr>
          <w:spacing w:val="40"/>
        </w:rPr>
        <w:t xml:space="preserve"> </w:t>
      </w:r>
      <w:r>
        <w:t>and</w:t>
      </w:r>
      <w:r>
        <w:rPr>
          <w:spacing w:val="40"/>
        </w:rPr>
        <w:t xml:space="preserve"> </w:t>
      </w:r>
      <w:r>
        <w:t>employees</w:t>
      </w:r>
      <w:r>
        <w:rPr>
          <w:spacing w:val="40"/>
        </w:rPr>
        <w:t xml:space="preserve"> </w:t>
      </w:r>
      <w:r>
        <w:t>navigating</w:t>
      </w:r>
      <w:r>
        <w:rPr>
          <w:spacing w:val="40"/>
        </w:rPr>
        <w:t xml:space="preserve"> </w:t>
      </w:r>
      <w:r>
        <w:t>the complexities of labor relations.</w:t>
      </w:r>
    </w:p>
    <w:p w14:paraId="14301D05" w14:textId="77777777" w:rsidR="00550829" w:rsidRDefault="00000000">
      <w:pPr>
        <w:pStyle w:val="BodyText"/>
        <w:spacing w:before="1" w:line="480" w:lineRule="auto"/>
        <w:ind w:left="280" w:right="174" w:firstLine="720"/>
        <w:jc w:val="both"/>
      </w:pPr>
      <w:r>
        <w:t>A critical examination of summary judgment motions reveals a pressing need for Oklahoma courts</w:t>
      </w:r>
      <w:r>
        <w:rPr>
          <w:spacing w:val="40"/>
        </w:rPr>
        <w:t xml:space="preserve"> </w:t>
      </w:r>
      <w:r>
        <w:t>to meticulously assess the complexities surrounding implied contracts.</w:t>
      </w:r>
      <w:r>
        <w:rPr>
          <w:spacing w:val="40"/>
        </w:rPr>
        <w:t xml:space="preserve"> </w:t>
      </w:r>
      <w:r>
        <w:t xml:space="preserve">In at- will employment situations, implied contracts can play a big role in how employee rights are understood, especially in cases of implied contract breaches and promissory estoppel claims. Notably, the ruling in </w:t>
      </w:r>
      <w:r>
        <w:rPr>
          <w:i/>
        </w:rPr>
        <w:t xml:space="preserve">Thompson </w:t>
      </w:r>
      <w:r>
        <w:t>depicts</w:t>
      </w:r>
      <w:r>
        <w:rPr>
          <w:spacing w:val="40"/>
        </w:rPr>
        <w:t xml:space="preserve"> </w:t>
      </w:r>
      <w:r>
        <w:t>that an implied contract can arise from</w:t>
      </w:r>
      <w:r>
        <w:rPr>
          <w:spacing w:val="-1"/>
        </w:rPr>
        <w:t xml:space="preserve"> </w:t>
      </w:r>
      <w:r>
        <w:t xml:space="preserve">clear assurances and mutual understandings that exist outside formal documentation. </w:t>
      </w:r>
      <w:r>
        <w:rPr>
          <w:i/>
        </w:rPr>
        <w:t>Thompson v. DynCorp Int'l, LLC</w:t>
      </w:r>
      <w:r>
        <w:t xml:space="preserve">, 2013 U.S. Dist. LEXIS 146641, 9 (W.D. Okla. 2013). Courts should carefully </w:t>
      </w:r>
      <w:r>
        <w:rPr>
          <w:sz w:val="22"/>
        </w:rPr>
        <w:t xml:space="preserve">evaluate </w:t>
      </w:r>
      <w:r>
        <w:t xml:space="preserve">manuals and personnel policies, as seen in </w:t>
      </w:r>
      <w:r>
        <w:rPr>
          <w:i/>
        </w:rPr>
        <w:t>Russell</w:t>
      </w:r>
      <w:r>
        <w:t xml:space="preserve">, which established that employee handbooks might create binding expectations that must not be dismissed prematurely in summary judgment motions. </w:t>
      </w:r>
      <w:r>
        <w:rPr>
          <w:i/>
        </w:rPr>
        <w:t>Russell v. Bd. of Cty. Comm'rs</w:t>
      </w:r>
      <w:r>
        <w:t>, 1997 OK 80, 952 P.2d 492, P 2. By thoroughly exploring the details of implied contracts, courts can better protect employee rights while also making sure that employers’ intentions are understood and honored, thus promoting fair legal standards that reflect the true nature of employment relationships.</w:t>
      </w:r>
    </w:p>
    <w:p w14:paraId="14D5F374" w14:textId="77777777" w:rsidR="00550829" w:rsidRDefault="00000000">
      <w:pPr>
        <w:ind w:left="280"/>
        <w:rPr>
          <w:sz w:val="24"/>
        </w:rPr>
      </w:pPr>
      <w:r>
        <w:rPr>
          <w:spacing w:val="-10"/>
          <w:sz w:val="24"/>
        </w:rPr>
        <w:t>.</w:t>
      </w:r>
    </w:p>
    <w:p w14:paraId="6EE96A2D" w14:textId="77777777" w:rsidR="00550829" w:rsidRDefault="00550829">
      <w:pPr>
        <w:pStyle w:val="BodyText"/>
      </w:pPr>
    </w:p>
    <w:p w14:paraId="0B9B33AA" w14:textId="77777777" w:rsidR="00550829" w:rsidRDefault="00000000">
      <w:pPr>
        <w:pStyle w:val="Heading4"/>
        <w:ind w:left="251"/>
      </w:pPr>
      <w:bookmarkStart w:id="6" w:name="Conclusion"/>
      <w:bookmarkEnd w:id="6"/>
      <w:r>
        <w:rPr>
          <w:smallCaps/>
          <w:spacing w:val="-2"/>
        </w:rPr>
        <w:t>Conclusion</w:t>
      </w:r>
    </w:p>
    <w:p w14:paraId="5C19C936" w14:textId="77777777" w:rsidR="00550829" w:rsidRDefault="00550829">
      <w:pPr>
        <w:pStyle w:val="BodyText"/>
        <w:spacing w:before="19"/>
        <w:rPr>
          <w:b/>
          <w:sz w:val="19"/>
        </w:rPr>
      </w:pPr>
    </w:p>
    <w:p w14:paraId="64490F41" w14:textId="77777777" w:rsidR="00550829" w:rsidRDefault="00000000">
      <w:pPr>
        <w:pStyle w:val="BodyText"/>
        <w:ind w:left="1000"/>
      </w:pPr>
      <w:r>
        <w:t>In</w:t>
      </w:r>
      <w:r>
        <w:rPr>
          <w:spacing w:val="24"/>
        </w:rPr>
        <w:t xml:space="preserve"> </w:t>
      </w:r>
      <w:r>
        <w:t>reviewing</w:t>
      </w:r>
      <w:r>
        <w:rPr>
          <w:spacing w:val="24"/>
        </w:rPr>
        <w:t xml:space="preserve"> </w:t>
      </w:r>
      <w:r>
        <w:t>Reed's</w:t>
      </w:r>
      <w:r>
        <w:rPr>
          <w:spacing w:val="25"/>
        </w:rPr>
        <w:t xml:space="preserve"> </w:t>
      </w:r>
      <w:r>
        <w:t>claims</w:t>
      </w:r>
      <w:r>
        <w:rPr>
          <w:spacing w:val="24"/>
        </w:rPr>
        <w:t xml:space="preserve"> </w:t>
      </w:r>
      <w:r>
        <w:t>against</w:t>
      </w:r>
      <w:r>
        <w:rPr>
          <w:spacing w:val="24"/>
        </w:rPr>
        <w:t xml:space="preserve"> </w:t>
      </w:r>
      <w:r>
        <w:t>Logistica,</w:t>
      </w:r>
      <w:r>
        <w:rPr>
          <w:spacing w:val="23"/>
        </w:rPr>
        <w:t xml:space="preserve"> </w:t>
      </w:r>
      <w:r>
        <w:t>Oklahoma</w:t>
      </w:r>
      <w:r>
        <w:rPr>
          <w:spacing w:val="25"/>
        </w:rPr>
        <w:t xml:space="preserve"> </w:t>
      </w:r>
      <w:r>
        <w:t>law</w:t>
      </w:r>
      <w:r>
        <w:rPr>
          <w:spacing w:val="24"/>
        </w:rPr>
        <w:t xml:space="preserve"> </w:t>
      </w:r>
      <w:r>
        <w:t>underscores</w:t>
      </w:r>
      <w:r>
        <w:rPr>
          <w:spacing w:val="25"/>
        </w:rPr>
        <w:t xml:space="preserve"> </w:t>
      </w:r>
      <w:r>
        <w:t>that</w:t>
      </w:r>
      <w:r>
        <w:rPr>
          <w:spacing w:val="24"/>
        </w:rPr>
        <w:t xml:space="preserve"> </w:t>
      </w:r>
      <w:r>
        <w:t>an</w:t>
      </w:r>
      <w:r>
        <w:rPr>
          <w:spacing w:val="24"/>
        </w:rPr>
        <w:t xml:space="preserve"> </w:t>
      </w:r>
      <w:r>
        <w:t>at-</w:t>
      </w:r>
      <w:r>
        <w:rPr>
          <w:spacing w:val="-4"/>
        </w:rPr>
        <w:t>will</w:t>
      </w:r>
    </w:p>
    <w:p w14:paraId="61DB2D5E" w14:textId="77777777" w:rsidR="00550829" w:rsidRDefault="00550829">
      <w:pPr>
        <w:sectPr w:rsidR="00550829">
          <w:pgSz w:w="12240" w:h="15840"/>
          <w:pgMar w:top="1380" w:right="1260" w:bottom="980" w:left="1160" w:header="0" w:footer="783" w:gutter="0"/>
          <w:cols w:space="720"/>
        </w:sectPr>
      </w:pPr>
    </w:p>
    <w:p w14:paraId="3068598C" w14:textId="77777777" w:rsidR="00550829" w:rsidRDefault="00000000">
      <w:pPr>
        <w:pStyle w:val="BodyText"/>
        <w:spacing w:before="60" w:line="480" w:lineRule="auto"/>
        <w:ind w:left="280" w:right="115"/>
        <w:jc w:val="both"/>
      </w:pPr>
      <w:r>
        <w:lastRenderedPageBreak/>
        <w:t xml:space="preserve">employment designation does not entirely shield an employer from liability when implied contractual obligations or reasonable reliance are present. Case law, including rulings on implied contracts from employer conduct or statements, demonstrates that when an employee relies on promises—such as Reed did regarding relocation support—there may be grounds for promissory estoppel and implied contract claims. Logistica’s attempt to dismiss the case on summary judgment overlooks these reasonable expectations and the need for trial-level fact assessment on implied agreements and employee reliance. The importance of a trial here is supported by Oklahoma precedent, which emphasizes the role of juries in resolving complex fact patterns around implied job security and promises made during hiring. For the reasons discussed above, Plaintiff, Tom Reed, respectfully requests this Court to deny Defendant’s Motion for Summary </w:t>
      </w:r>
      <w:r>
        <w:rPr>
          <w:spacing w:val="-2"/>
        </w:rPr>
        <w:t>Judgment.</w:t>
      </w:r>
    </w:p>
    <w:p w14:paraId="2E402701" w14:textId="77777777" w:rsidR="00550829" w:rsidRDefault="00000000">
      <w:pPr>
        <w:pStyle w:val="BodyText"/>
        <w:spacing w:before="1"/>
        <w:ind w:left="5050"/>
        <w:jc w:val="both"/>
      </w:pPr>
      <w:r>
        <w:t>Respectfully</w:t>
      </w:r>
      <w:r>
        <w:rPr>
          <w:spacing w:val="-6"/>
        </w:rPr>
        <w:t xml:space="preserve"> </w:t>
      </w:r>
      <w:r>
        <w:rPr>
          <w:spacing w:val="-2"/>
        </w:rPr>
        <w:t>submitted,</w:t>
      </w:r>
    </w:p>
    <w:p w14:paraId="6E250E5A" w14:textId="77777777" w:rsidR="00550829" w:rsidRDefault="00550829">
      <w:pPr>
        <w:pStyle w:val="BodyText"/>
        <w:rPr>
          <w:sz w:val="20"/>
        </w:rPr>
      </w:pPr>
    </w:p>
    <w:p w14:paraId="1EA48D5B" w14:textId="77777777" w:rsidR="00550829" w:rsidRDefault="00550829">
      <w:pPr>
        <w:pStyle w:val="BodyText"/>
        <w:rPr>
          <w:sz w:val="20"/>
        </w:rPr>
      </w:pPr>
    </w:p>
    <w:p w14:paraId="29CF9CE0" w14:textId="77777777" w:rsidR="00550829" w:rsidRDefault="00550829">
      <w:pPr>
        <w:pStyle w:val="BodyText"/>
        <w:rPr>
          <w:sz w:val="20"/>
        </w:rPr>
      </w:pPr>
    </w:p>
    <w:p w14:paraId="1CC1F56D" w14:textId="77777777" w:rsidR="00550829" w:rsidRDefault="00550829">
      <w:pPr>
        <w:pStyle w:val="BodyText"/>
        <w:rPr>
          <w:sz w:val="20"/>
        </w:rPr>
      </w:pPr>
    </w:p>
    <w:p w14:paraId="57F104FA" w14:textId="77777777" w:rsidR="00550829" w:rsidRDefault="00000000">
      <w:pPr>
        <w:pStyle w:val="BodyText"/>
        <w:spacing w:before="94"/>
        <w:rPr>
          <w:sz w:val="20"/>
        </w:rPr>
      </w:pPr>
      <w:r>
        <w:rPr>
          <w:noProof/>
        </w:rPr>
        <w:drawing>
          <wp:anchor distT="0" distB="0" distL="0" distR="0" simplePos="0" relativeHeight="487587840" behindDoc="1" locked="0" layoutInCell="1" allowOverlap="1" wp14:anchorId="240C9CE6" wp14:editId="12EBF109">
            <wp:simplePos x="0" y="0"/>
            <wp:positionH relativeFrom="page">
              <wp:posOffset>4030345</wp:posOffset>
            </wp:positionH>
            <wp:positionV relativeFrom="paragraph">
              <wp:posOffset>221371</wp:posOffset>
            </wp:positionV>
            <wp:extent cx="2343037" cy="893444"/>
            <wp:effectExtent l="0" t="0" r="0" b="0"/>
            <wp:wrapTopAndBottom/>
            <wp:docPr id="2" name="Image 2" descr="A signature on a white background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signature on a white background  Description automatically generated"/>
                    <pic:cNvPicPr/>
                  </pic:nvPicPr>
                  <pic:blipFill>
                    <a:blip r:embed="rId10" cstate="print"/>
                    <a:stretch>
                      <a:fillRect/>
                    </a:stretch>
                  </pic:blipFill>
                  <pic:spPr>
                    <a:xfrm>
                      <a:off x="0" y="0"/>
                      <a:ext cx="2343037" cy="893444"/>
                    </a:xfrm>
                    <a:prstGeom prst="rect">
                      <a:avLst/>
                    </a:prstGeom>
                  </pic:spPr>
                </pic:pic>
              </a:graphicData>
            </a:graphic>
          </wp:anchor>
        </w:drawing>
      </w:r>
    </w:p>
    <w:p w14:paraId="5458D55E" w14:textId="77777777" w:rsidR="00550829" w:rsidRDefault="00000000">
      <w:pPr>
        <w:pStyle w:val="BodyText"/>
        <w:tabs>
          <w:tab w:val="left" w:pos="9560"/>
        </w:tabs>
        <w:ind w:left="5050" w:right="257"/>
      </w:pPr>
      <w:r>
        <w:rPr>
          <w:spacing w:val="-4"/>
        </w:rPr>
        <w:t>By:</w:t>
      </w:r>
      <w:r>
        <w:rPr>
          <w:u w:val="single"/>
        </w:rPr>
        <w:tab/>
      </w:r>
      <w:r>
        <w:t xml:space="preserve"> Oklahoma Bar No. 12345678</w:t>
      </w:r>
    </w:p>
    <w:p w14:paraId="6EFE5C39" w14:textId="77777777" w:rsidR="00550829" w:rsidRDefault="00000000">
      <w:pPr>
        <w:pStyle w:val="BodyText"/>
        <w:spacing w:before="1"/>
        <w:ind w:left="5050" w:right="2271"/>
      </w:pPr>
      <w:r>
        <w:t>Hetfield &amp; Rose, L.L.P. 2519</w:t>
      </w:r>
      <w:r>
        <w:rPr>
          <w:spacing w:val="-15"/>
        </w:rPr>
        <w:t xml:space="preserve"> </w:t>
      </w:r>
      <w:r>
        <w:t>E.</w:t>
      </w:r>
      <w:r>
        <w:rPr>
          <w:spacing w:val="-15"/>
        </w:rPr>
        <w:t xml:space="preserve"> </w:t>
      </w:r>
      <w:r>
        <w:t>6th</w:t>
      </w:r>
      <w:r>
        <w:rPr>
          <w:spacing w:val="-15"/>
        </w:rPr>
        <w:t xml:space="preserve"> </w:t>
      </w:r>
      <w:r>
        <w:t>St.,</w:t>
      </w:r>
      <w:r>
        <w:rPr>
          <w:spacing w:val="-15"/>
        </w:rPr>
        <w:t xml:space="preserve"> </w:t>
      </w:r>
      <w:r>
        <w:t>Tulsa,</w:t>
      </w:r>
      <w:r>
        <w:rPr>
          <w:spacing w:val="-15"/>
        </w:rPr>
        <w:t xml:space="preserve"> </w:t>
      </w:r>
      <w:r>
        <w:t>OK 74104 Phone (918) 587-</w:t>
      </w:r>
    </w:p>
    <w:p w14:paraId="2F24F82F" w14:textId="77777777" w:rsidR="00550829" w:rsidRDefault="00000000">
      <w:pPr>
        <w:pStyle w:val="BodyText"/>
        <w:ind w:left="5050"/>
      </w:pPr>
      <w:r>
        <w:rPr>
          <w:spacing w:val="-4"/>
        </w:rPr>
        <w:t>0050</w:t>
      </w:r>
    </w:p>
    <w:p w14:paraId="3851F81E" w14:textId="77777777" w:rsidR="00550829" w:rsidRDefault="00000000">
      <w:pPr>
        <w:pStyle w:val="BodyText"/>
        <w:ind w:left="5050"/>
      </w:pPr>
      <w:r>
        <w:t>Fax</w:t>
      </w:r>
      <w:r>
        <w:rPr>
          <w:spacing w:val="-8"/>
        </w:rPr>
        <w:t xml:space="preserve"> </w:t>
      </w:r>
      <w:r>
        <w:t>(918)</w:t>
      </w:r>
      <w:r>
        <w:rPr>
          <w:spacing w:val="-1"/>
        </w:rPr>
        <w:t xml:space="preserve"> </w:t>
      </w:r>
      <w:r>
        <w:t>587-</w:t>
      </w:r>
      <w:r>
        <w:rPr>
          <w:spacing w:val="-4"/>
        </w:rPr>
        <w:t>0051</w:t>
      </w:r>
    </w:p>
    <w:p w14:paraId="3BA876F5" w14:textId="77777777" w:rsidR="00550829" w:rsidRDefault="00000000">
      <w:pPr>
        <w:pStyle w:val="Heading3"/>
        <w:spacing w:before="251"/>
        <w:ind w:left="5050" w:right="848"/>
        <w:rPr>
          <w:u w:val="none"/>
        </w:rPr>
      </w:pPr>
      <w:r>
        <w:rPr>
          <w:u w:val="none"/>
        </w:rPr>
        <w:t>ATTORNEY</w:t>
      </w:r>
      <w:r>
        <w:rPr>
          <w:spacing w:val="-15"/>
          <w:u w:val="none"/>
        </w:rPr>
        <w:t xml:space="preserve"> </w:t>
      </w:r>
      <w:r>
        <w:rPr>
          <w:u w:val="none"/>
        </w:rPr>
        <w:t>FOR</w:t>
      </w:r>
      <w:r>
        <w:rPr>
          <w:spacing w:val="-15"/>
          <w:u w:val="none"/>
        </w:rPr>
        <w:t xml:space="preserve"> </w:t>
      </w:r>
      <w:r>
        <w:rPr>
          <w:u w:val="none"/>
        </w:rPr>
        <w:t>PLAINTIFF</w:t>
      </w:r>
      <w:r>
        <w:rPr>
          <w:spacing w:val="-15"/>
          <w:u w:val="none"/>
        </w:rPr>
        <w:t xml:space="preserve"> </w:t>
      </w:r>
      <w:r>
        <w:rPr>
          <w:u w:val="none"/>
        </w:rPr>
        <w:t xml:space="preserve">TOM </w:t>
      </w:r>
      <w:r>
        <w:rPr>
          <w:spacing w:val="-4"/>
          <w:u w:val="none"/>
        </w:rPr>
        <w:t>REED</w:t>
      </w:r>
    </w:p>
    <w:p w14:paraId="48E86999" w14:textId="77777777" w:rsidR="00550829" w:rsidRDefault="00550829">
      <w:pPr>
        <w:sectPr w:rsidR="00550829">
          <w:pgSz w:w="12240" w:h="15840"/>
          <w:pgMar w:top="1380" w:right="1260" w:bottom="980" w:left="1160" w:header="0" w:footer="783" w:gutter="0"/>
          <w:cols w:space="720"/>
        </w:sectPr>
      </w:pPr>
    </w:p>
    <w:p w14:paraId="1727EF32" w14:textId="77777777" w:rsidR="00550829" w:rsidRDefault="00000000">
      <w:pPr>
        <w:spacing w:before="60"/>
        <w:ind w:left="102"/>
        <w:jc w:val="center"/>
        <w:rPr>
          <w:b/>
          <w:sz w:val="24"/>
        </w:rPr>
      </w:pPr>
      <w:r>
        <w:rPr>
          <w:b/>
          <w:sz w:val="24"/>
          <w:u w:val="single"/>
        </w:rPr>
        <w:lastRenderedPageBreak/>
        <w:t>CERTIFICATE</w:t>
      </w:r>
      <w:r>
        <w:rPr>
          <w:b/>
          <w:spacing w:val="-12"/>
          <w:sz w:val="24"/>
          <w:u w:val="single"/>
        </w:rPr>
        <w:t xml:space="preserve"> </w:t>
      </w:r>
      <w:r>
        <w:rPr>
          <w:b/>
          <w:sz w:val="24"/>
          <w:u w:val="single"/>
        </w:rPr>
        <w:t>OF</w:t>
      </w:r>
      <w:r>
        <w:rPr>
          <w:b/>
          <w:spacing w:val="-10"/>
          <w:sz w:val="24"/>
          <w:u w:val="single"/>
        </w:rPr>
        <w:t xml:space="preserve"> </w:t>
      </w:r>
      <w:r>
        <w:rPr>
          <w:b/>
          <w:spacing w:val="-2"/>
          <w:sz w:val="24"/>
          <w:u w:val="single"/>
        </w:rPr>
        <w:t>SERVICE</w:t>
      </w:r>
    </w:p>
    <w:p w14:paraId="7210181E" w14:textId="77777777" w:rsidR="00550829" w:rsidRDefault="00550829">
      <w:pPr>
        <w:pStyle w:val="BodyText"/>
        <w:rPr>
          <w:b/>
        </w:rPr>
      </w:pPr>
    </w:p>
    <w:p w14:paraId="6E7A379F" w14:textId="77777777" w:rsidR="00550829" w:rsidRDefault="00000000">
      <w:pPr>
        <w:pStyle w:val="BodyText"/>
        <w:ind w:left="277" w:right="173" w:firstLine="720"/>
        <w:jc w:val="both"/>
      </w:pPr>
      <w:r>
        <w:t xml:space="preserve">I, SierraLynn Anderson, certify that on November 23, </w:t>
      </w:r>
      <w:proofErr w:type="gramStart"/>
      <w:r>
        <w:t>2024</w:t>
      </w:r>
      <w:proofErr w:type="gramEnd"/>
      <w:r>
        <w:t xml:space="preserve"> a true and correct copy of the foregoing document was served on all counsel of record </w:t>
      </w:r>
      <w:r>
        <w:rPr>
          <w:i/>
        </w:rPr>
        <w:t xml:space="preserve">via </w:t>
      </w:r>
      <w:r>
        <w:t>certified mail, return receipt requested as follows:</w:t>
      </w:r>
    </w:p>
    <w:p w14:paraId="61B4D136" w14:textId="77777777" w:rsidR="00550829" w:rsidRDefault="00550829">
      <w:pPr>
        <w:pStyle w:val="BodyText"/>
      </w:pPr>
    </w:p>
    <w:p w14:paraId="70CAE798" w14:textId="77777777" w:rsidR="00550829" w:rsidRDefault="00550829">
      <w:pPr>
        <w:pStyle w:val="BodyText"/>
        <w:spacing w:before="2"/>
      </w:pPr>
    </w:p>
    <w:p w14:paraId="3323B066" w14:textId="77777777" w:rsidR="00550829" w:rsidRDefault="00000000">
      <w:pPr>
        <w:ind w:left="280" w:right="4000"/>
        <w:rPr>
          <w:sz w:val="24"/>
        </w:rPr>
      </w:pPr>
      <w:r>
        <w:rPr>
          <w:i/>
          <w:sz w:val="24"/>
        </w:rPr>
        <w:t>Via</w:t>
      </w:r>
      <w:r>
        <w:rPr>
          <w:i/>
          <w:spacing w:val="-15"/>
          <w:sz w:val="24"/>
        </w:rPr>
        <w:t xml:space="preserve"> </w:t>
      </w:r>
      <w:r>
        <w:rPr>
          <w:i/>
          <w:sz w:val="24"/>
        </w:rPr>
        <w:t>Certified</w:t>
      </w:r>
      <w:r>
        <w:rPr>
          <w:i/>
          <w:spacing w:val="-15"/>
          <w:sz w:val="24"/>
        </w:rPr>
        <w:t xml:space="preserve"> </w:t>
      </w:r>
      <w:r>
        <w:rPr>
          <w:i/>
          <w:sz w:val="24"/>
        </w:rPr>
        <w:t>Mail</w:t>
      </w:r>
      <w:r>
        <w:rPr>
          <w:i/>
          <w:spacing w:val="-15"/>
          <w:sz w:val="24"/>
        </w:rPr>
        <w:t xml:space="preserve"> </w:t>
      </w:r>
      <w:r>
        <w:rPr>
          <w:i/>
          <w:sz w:val="24"/>
        </w:rPr>
        <w:t>RRR#</w:t>
      </w:r>
      <w:r>
        <w:rPr>
          <w:i/>
          <w:spacing w:val="-15"/>
          <w:sz w:val="24"/>
        </w:rPr>
        <w:t xml:space="preserve"> </w:t>
      </w:r>
      <w:r>
        <w:rPr>
          <w:sz w:val="24"/>
        </w:rPr>
        <w:t>1212</w:t>
      </w:r>
      <w:r>
        <w:rPr>
          <w:spacing w:val="-15"/>
          <w:sz w:val="24"/>
        </w:rPr>
        <w:t xml:space="preserve"> </w:t>
      </w:r>
      <w:r>
        <w:rPr>
          <w:sz w:val="24"/>
        </w:rPr>
        <w:t>2323</w:t>
      </w:r>
      <w:r>
        <w:rPr>
          <w:spacing w:val="-15"/>
          <w:sz w:val="24"/>
        </w:rPr>
        <w:t xml:space="preserve"> </w:t>
      </w:r>
      <w:r>
        <w:rPr>
          <w:sz w:val="24"/>
        </w:rPr>
        <w:t>3434</w:t>
      </w:r>
      <w:r>
        <w:rPr>
          <w:spacing w:val="-15"/>
          <w:sz w:val="24"/>
        </w:rPr>
        <w:t xml:space="preserve"> </w:t>
      </w:r>
      <w:r>
        <w:rPr>
          <w:sz w:val="24"/>
        </w:rPr>
        <w:t>4545</w:t>
      </w:r>
      <w:r>
        <w:rPr>
          <w:spacing w:val="-15"/>
          <w:sz w:val="24"/>
        </w:rPr>
        <w:t xml:space="preserve"> </w:t>
      </w:r>
      <w:r>
        <w:rPr>
          <w:sz w:val="24"/>
        </w:rPr>
        <w:t>5656 Junior Associate</w:t>
      </w:r>
    </w:p>
    <w:p w14:paraId="7B330E65" w14:textId="77777777" w:rsidR="00550829" w:rsidRDefault="00000000">
      <w:pPr>
        <w:pStyle w:val="BodyText"/>
        <w:ind w:left="280"/>
      </w:pPr>
      <w:r>
        <w:t>Hetfield</w:t>
      </w:r>
      <w:r>
        <w:rPr>
          <w:spacing w:val="-2"/>
        </w:rPr>
        <w:t xml:space="preserve"> </w:t>
      </w:r>
      <w:r>
        <w:t>&amp;</w:t>
      </w:r>
      <w:r>
        <w:rPr>
          <w:spacing w:val="-5"/>
        </w:rPr>
        <w:t xml:space="preserve"> </w:t>
      </w:r>
      <w:r>
        <w:t>Rose,</w:t>
      </w:r>
      <w:r>
        <w:rPr>
          <w:spacing w:val="-3"/>
        </w:rPr>
        <w:t xml:space="preserve"> </w:t>
      </w:r>
      <w:r>
        <w:rPr>
          <w:spacing w:val="-2"/>
        </w:rPr>
        <w:t>L.L.P.</w:t>
      </w:r>
    </w:p>
    <w:p w14:paraId="70BC349F" w14:textId="77777777" w:rsidR="00550829" w:rsidRDefault="00000000">
      <w:pPr>
        <w:pStyle w:val="BodyText"/>
        <w:ind w:left="280"/>
      </w:pPr>
      <w:r>
        <w:t>2519</w:t>
      </w:r>
      <w:r>
        <w:rPr>
          <w:spacing w:val="-5"/>
        </w:rPr>
        <w:t xml:space="preserve"> </w:t>
      </w:r>
      <w:r>
        <w:t>E.</w:t>
      </w:r>
      <w:r>
        <w:rPr>
          <w:spacing w:val="-1"/>
        </w:rPr>
        <w:t xml:space="preserve"> </w:t>
      </w:r>
      <w:r>
        <w:t>6th St.,</w:t>
      </w:r>
      <w:r>
        <w:rPr>
          <w:spacing w:val="-4"/>
        </w:rPr>
        <w:t xml:space="preserve"> </w:t>
      </w:r>
      <w:r>
        <w:t>Tulsa,</w:t>
      </w:r>
      <w:r>
        <w:rPr>
          <w:spacing w:val="-1"/>
        </w:rPr>
        <w:t xml:space="preserve"> </w:t>
      </w:r>
      <w:r>
        <w:t>OK</w:t>
      </w:r>
      <w:r>
        <w:rPr>
          <w:spacing w:val="-3"/>
        </w:rPr>
        <w:t xml:space="preserve"> </w:t>
      </w:r>
      <w:r>
        <w:rPr>
          <w:spacing w:val="-2"/>
        </w:rPr>
        <w:t>74104</w:t>
      </w:r>
    </w:p>
    <w:p w14:paraId="7F3BA23B" w14:textId="77777777" w:rsidR="00550829" w:rsidRDefault="00000000">
      <w:pPr>
        <w:pStyle w:val="BodyText"/>
        <w:ind w:left="280"/>
      </w:pPr>
      <w:r>
        <w:t>Attorney</w:t>
      </w:r>
      <w:r>
        <w:rPr>
          <w:spacing w:val="-3"/>
        </w:rPr>
        <w:t xml:space="preserve"> </w:t>
      </w:r>
      <w:r>
        <w:t>for</w:t>
      </w:r>
      <w:r>
        <w:rPr>
          <w:spacing w:val="-7"/>
        </w:rPr>
        <w:t xml:space="preserve"> </w:t>
      </w:r>
      <w:r>
        <w:t>Plaintiff</w:t>
      </w:r>
      <w:r>
        <w:rPr>
          <w:spacing w:val="-5"/>
        </w:rPr>
        <w:t xml:space="preserve"> </w:t>
      </w:r>
      <w:r>
        <w:t>Tom</w:t>
      </w:r>
      <w:r>
        <w:rPr>
          <w:spacing w:val="-6"/>
        </w:rPr>
        <w:t xml:space="preserve"> </w:t>
      </w:r>
      <w:r>
        <w:rPr>
          <w:spacing w:val="-4"/>
        </w:rPr>
        <w:t>Reed</w:t>
      </w:r>
    </w:p>
    <w:p w14:paraId="2DCBB5FC" w14:textId="77777777" w:rsidR="00550829" w:rsidRDefault="00000000">
      <w:pPr>
        <w:pStyle w:val="BodyText"/>
        <w:spacing w:before="154"/>
        <w:rPr>
          <w:sz w:val="20"/>
        </w:rPr>
      </w:pPr>
      <w:r>
        <w:rPr>
          <w:noProof/>
        </w:rPr>
        <w:drawing>
          <wp:anchor distT="0" distB="0" distL="0" distR="0" simplePos="0" relativeHeight="487588352" behindDoc="1" locked="0" layoutInCell="1" allowOverlap="1" wp14:anchorId="008A92B5" wp14:editId="5F2AD237">
            <wp:simplePos x="0" y="0"/>
            <wp:positionH relativeFrom="page">
              <wp:posOffset>4241800</wp:posOffset>
            </wp:positionH>
            <wp:positionV relativeFrom="paragraph">
              <wp:posOffset>259284</wp:posOffset>
            </wp:positionV>
            <wp:extent cx="2000648" cy="765810"/>
            <wp:effectExtent l="0" t="0" r="0" b="0"/>
            <wp:wrapTopAndBottom/>
            <wp:docPr id="4" name="Image 4" descr="P89#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89#yIS1"/>
                    <pic:cNvPicPr/>
                  </pic:nvPicPr>
                  <pic:blipFill>
                    <a:blip r:embed="rId10" cstate="print"/>
                    <a:stretch>
                      <a:fillRect/>
                    </a:stretch>
                  </pic:blipFill>
                  <pic:spPr>
                    <a:xfrm>
                      <a:off x="0" y="0"/>
                      <a:ext cx="2000648" cy="765810"/>
                    </a:xfrm>
                    <a:prstGeom prst="rect">
                      <a:avLst/>
                    </a:prstGeom>
                  </pic:spPr>
                </pic:pic>
              </a:graphicData>
            </a:graphic>
          </wp:anchor>
        </w:drawing>
      </w:r>
      <w:r>
        <w:rPr>
          <w:noProof/>
        </w:rPr>
        <mc:AlternateContent>
          <mc:Choice Requires="wps">
            <w:drawing>
              <wp:anchor distT="0" distB="0" distL="0" distR="0" simplePos="0" relativeHeight="487588864" behindDoc="1" locked="0" layoutInCell="1" allowOverlap="1" wp14:anchorId="08CF651F" wp14:editId="17670CBD">
                <wp:simplePos x="0" y="0"/>
                <wp:positionH relativeFrom="page">
                  <wp:posOffset>4114800</wp:posOffset>
                </wp:positionH>
                <wp:positionV relativeFrom="paragraph">
                  <wp:posOffset>1124141</wp:posOffset>
                </wp:positionV>
                <wp:extent cx="2181860"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1860" cy="7620"/>
                        </a:xfrm>
                        <a:custGeom>
                          <a:avLst/>
                          <a:gdLst/>
                          <a:ahLst/>
                          <a:cxnLst/>
                          <a:rect l="l" t="t" r="r" b="b"/>
                          <a:pathLst>
                            <a:path w="2181860" h="7620">
                              <a:moveTo>
                                <a:pt x="2181605" y="0"/>
                              </a:moveTo>
                              <a:lnTo>
                                <a:pt x="0" y="0"/>
                              </a:lnTo>
                              <a:lnTo>
                                <a:pt x="0" y="7607"/>
                              </a:lnTo>
                              <a:lnTo>
                                <a:pt x="2181605" y="7607"/>
                              </a:lnTo>
                              <a:lnTo>
                                <a:pt x="21816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24pt;margin-top:88.51506pt;width:171.78pt;height:.599pt;mso-position-horizontal-relative:page;mso-position-vertical-relative:paragraph;z-index:-15727616;mso-wrap-distance-left:0;mso-wrap-distance-right:0" id="docshape3" filled="true" fillcolor="#000000" stroked="false">
                <v:fill type="solid"/>
                <w10:wrap type="topAndBottom"/>
              </v:rect>
            </w:pict>
          </mc:Fallback>
        </mc:AlternateContent>
      </w:r>
    </w:p>
    <w:p w14:paraId="7B114475" w14:textId="77777777" w:rsidR="00550829" w:rsidRDefault="00550829">
      <w:pPr>
        <w:pStyle w:val="BodyText"/>
        <w:spacing w:before="5"/>
        <w:rPr>
          <w:sz w:val="11"/>
        </w:rPr>
      </w:pPr>
    </w:p>
    <w:p w14:paraId="607C3A62" w14:textId="77777777" w:rsidR="00550829" w:rsidRDefault="00000000">
      <w:pPr>
        <w:pStyle w:val="BodyText"/>
        <w:spacing w:before="13"/>
        <w:ind w:left="5320"/>
      </w:pPr>
      <w:r>
        <w:t>SierraLynn</w:t>
      </w:r>
      <w:r>
        <w:rPr>
          <w:spacing w:val="-6"/>
        </w:rPr>
        <w:t xml:space="preserve"> </w:t>
      </w:r>
      <w:r>
        <w:rPr>
          <w:spacing w:val="-2"/>
        </w:rPr>
        <w:t>Anderson</w:t>
      </w:r>
    </w:p>
    <w:p w14:paraId="18D8A170" w14:textId="77777777" w:rsidR="00550829" w:rsidRDefault="00550829">
      <w:pPr>
        <w:sectPr w:rsidR="00550829">
          <w:footerReference w:type="default" r:id="rId11"/>
          <w:pgSz w:w="12240" w:h="15840"/>
          <w:pgMar w:top="1380" w:right="1260" w:bottom="980" w:left="1160" w:header="0" w:footer="783" w:gutter="0"/>
          <w:pgNumType w:start="15"/>
          <w:cols w:space="720"/>
        </w:sectPr>
      </w:pPr>
    </w:p>
    <w:p w14:paraId="49B60560" w14:textId="77777777" w:rsidR="00550829" w:rsidRDefault="00000000">
      <w:pPr>
        <w:spacing w:before="60"/>
        <w:ind w:left="2143" w:right="2037"/>
        <w:jc w:val="center"/>
        <w:rPr>
          <w:sz w:val="24"/>
        </w:rPr>
      </w:pPr>
      <w:r>
        <w:rPr>
          <w:sz w:val="24"/>
        </w:rPr>
        <w:lastRenderedPageBreak/>
        <w:t>IN</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COURT</w:t>
      </w:r>
      <w:r>
        <w:rPr>
          <w:spacing w:val="-15"/>
          <w:sz w:val="24"/>
        </w:rPr>
        <w:t xml:space="preserve"> </w:t>
      </w:r>
      <w:r>
        <w:rPr>
          <w:sz w:val="24"/>
        </w:rPr>
        <w:t>OF</w:t>
      </w:r>
      <w:r>
        <w:rPr>
          <w:spacing w:val="-15"/>
          <w:sz w:val="24"/>
        </w:rPr>
        <w:t xml:space="preserve"> </w:t>
      </w:r>
      <w:r>
        <w:rPr>
          <w:sz w:val="24"/>
        </w:rPr>
        <w:t>TULSA</w:t>
      </w:r>
      <w:r>
        <w:rPr>
          <w:spacing w:val="-15"/>
          <w:sz w:val="24"/>
        </w:rPr>
        <w:t xml:space="preserve"> </w:t>
      </w:r>
      <w:r>
        <w:rPr>
          <w:sz w:val="24"/>
        </w:rPr>
        <w:t>COUNTY STATE OF OKLAHOMA</w:t>
      </w:r>
    </w:p>
    <w:p w14:paraId="66F91CD9" w14:textId="77777777" w:rsidR="00550829" w:rsidRDefault="00550829">
      <w:pPr>
        <w:pStyle w:val="BodyText"/>
        <w:spacing w:before="54"/>
        <w:rPr>
          <w:sz w:val="20"/>
        </w:rPr>
      </w:pPr>
    </w:p>
    <w:tbl>
      <w:tblPr>
        <w:tblW w:w="0" w:type="auto"/>
        <w:tblInd w:w="251" w:type="dxa"/>
        <w:tblLayout w:type="fixed"/>
        <w:tblCellMar>
          <w:left w:w="0" w:type="dxa"/>
          <w:right w:w="0" w:type="dxa"/>
        </w:tblCellMar>
        <w:tblLook w:val="01E0" w:firstRow="1" w:lastRow="1" w:firstColumn="1" w:lastColumn="1" w:noHBand="0" w:noVBand="0"/>
      </w:tblPr>
      <w:tblGrid>
        <w:gridCol w:w="3594"/>
        <w:gridCol w:w="1526"/>
        <w:gridCol w:w="2843"/>
      </w:tblGrid>
      <w:tr w:rsidR="00550829" w14:paraId="7D505304" w14:textId="77777777">
        <w:trPr>
          <w:trHeight w:val="2438"/>
        </w:trPr>
        <w:tc>
          <w:tcPr>
            <w:tcW w:w="3594" w:type="dxa"/>
          </w:tcPr>
          <w:p w14:paraId="7DD49D06" w14:textId="77777777" w:rsidR="00550829" w:rsidRDefault="00000000">
            <w:pPr>
              <w:pStyle w:val="TableParagraph"/>
              <w:spacing w:line="266" w:lineRule="exact"/>
              <w:ind w:left="50"/>
              <w:rPr>
                <w:sz w:val="24"/>
              </w:rPr>
            </w:pPr>
            <w:r>
              <w:rPr>
                <w:sz w:val="24"/>
              </w:rPr>
              <w:t>TOM</w:t>
            </w:r>
            <w:r>
              <w:rPr>
                <w:spacing w:val="-10"/>
                <w:sz w:val="24"/>
              </w:rPr>
              <w:t xml:space="preserve"> </w:t>
            </w:r>
            <w:r>
              <w:rPr>
                <w:spacing w:val="-2"/>
                <w:sz w:val="24"/>
              </w:rPr>
              <w:t>REED,</w:t>
            </w:r>
          </w:p>
          <w:p w14:paraId="6098FA78" w14:textId="77777777" w:rsidR="00550829" w:rsidRDefault="00550829">
            <w:pPr>
              <w:pStyle w:val="TableParagraph"/>
              <w:spacing w:before="2"/>
              <w:rPr>
                <w:sz w:val="24"/>
              </w:rPr>
            </w:pPr>
          </w:p>
          <w:p w14:paraId="67CDC135" w14:textId="77777777" w:rsidR="00550829" w:rsidRDefault="00000000">
            <w:pPr>
              <w:pStyle w:val="TableParagraph"/>
              <w:spacing w:before="1"/>
              <w:ind w:left="1490"/>
              <w:rPr>
                <w:sz w:val="24"/>
              </w:rPr>
            </w:pPr>
            <w:r>
              <w:rPr>
                <w:spacing w:val="-2"/>
                <w:sz w:val="24"/>
              </w:rPr>
              <w:t>Plaintiff</w:t>
            </w:r>
          </w:p>
          <w:p w14:paraId="5B79F282" w14:textId="77777777" w:rsidR="00550829" w:rsidRDefault="00000000">
            <w:pPr>
              <w:pStyle w:val="TableParagraph"/>
              <w:spacing w:before="276"/>
              <w:ind w:left="50"/>
              <w:rPr>
                <w:sz w:val="24"/>
              </w:rPr>
            </w:pPr>
            <w:r>
              <w:rPr>
                <w:spacing w:val="-5"/>
                <w:sz w:val="24"/>
              </w:rPr>
              <w:t>vs.</w:t>
            </w:r>
          </w:p>
          <w:p w14:paraId="70594069" w14:textId="77777777" w:rsidR="00550829" w:rsidRDefault="00000000">
            <w:pPr>
              <w:pStyle w:val="TableParagraph"/>
              <w:spacing w:before="276"/>
              <w:ind w:left="50"/>
              <w:rPr>
                <w:sz w:val="24"/>
              </w:rPr>
            </w:pPr>
            <w:r>
              <w:rPr>
                <w:sz w:val="24"/>
              </w:rPr>
              <w:t>LOGISTICA,</w:t>
            </w:r>
            <w:r>
              <w:rPr>
                <w:spacing w:val="-10"/>
                <w:sz w:val="24"/>
              </w:rPr>
              <w:t xml:space="preserve"> </w:t>
            </w:r>
            <w:r>
              <w:rPr>
                <w:spacing w:val="-4"/>
                <w:sz w:val="24"/>
              </w:rPr>
              <w:t>INC.,</w:t>
            </w:r>
          </w:p>
          <w:p w14:paraId="2B08FE85" w14:textId="77777777" w:rsidR="00550829" w:rsidRDefault="00000000">
            <w:pPr>
              <w:pStyle w:val="TableParagraph"/>
              <w:spacing w:before="236" w:line="257" w:lineRule="exact"/>
              <w:ind w:left="1490"/>
              <w:rPr>
                <w:sz w:val="24"/>
              </w:rPr>
            </w:pPr>
            <w:r>
              <w:rPr>
                <w:spacing w:val="-2"/>
                <w:sz w:val="24"/>
              </w:rPr>
              <w:t>Defendant</w:t>
            </w:r>
          </w:p>
        </w:tc>
        <w:tc>
          <w:tcPr>
            <w:tcW w:w="1526" w:type="dxa"/>
          </w:tcPr>
          <w:p w14:paraId="13191042" w14:textId="77777777" w:rsidR="00550829" w:rsidRDefault="00000000">
            <w:pPr>
              <w:pStyle w:val="TableParagraph"/>
              <w:spacing w:line="266" w:lineRule="exact"/>
              <w:ind w:right="322"/>
              <w:jc w:val="right"/>
              <w:rPr>
                <w:sz w:val="24"/>
              </w:rPr>
            </w:pPr>
            <w:r>
              <w:rPr>
                <w:spacing w:val="-10"/>
                <w:sz w:val="24"/>
              </w:rPr>
              <w:t>)</w:t>
            </w:r>
          </w:p>
          <w:p w14:paraId="43916295" w14:textId="77777777" w:rsidR="00550829" w:rsidRDefault="00000000">
            <w:pPr>
              <w:pStyle w:val="TableParagraph"/>
              <w:spacing w:before="3"/>
              <w:ind w:right="322"/>
              <w:jc w:val="right"/>
              <w:rPr>
                <w:sz w:val="24"/>
              </w:rPr>
            </w:pPr>
            <w:r>
              <w:rPr>
                <w:spacing w:val="-10"/>
                <w:sz w:val="24"/>
              </w:rPr>
              <w:t>)</w:t>
            </w:r>
          </w:p>
          <w:p w14:paraId="3B7FC738" w14:textId="77777777" w:rsidR="00550829" w:rsidRDefault="00000000">
            <w:pPr>
              <w:pStyle w:val="TableParagraph"/>
              <w:ind w:right="322"/>
              <w:jc w:val="right"/>
              <w:rPr>
                <w:sz w:val="24"/>
              </w:rPr>
            </w:pPr>
            <w:r>
              <w:rPr>
                <w:spacing w:val="-10"/>
                <w:sz w:val="24"/>
              </w:rPr>
              <w:t>)</w:t>
            </w:r>
          </w:p>
          <w:p w14:paraId="300A880F" w14:textId="77777777" w:rsidR="00550829" w:rsidRDefault="00000000">
            <w:pPr>
              <w:pStyle w:val="TableParagraph"/>
              <w:ind w:right="322"/>
              <w:jc w:val="right"/>
              <w:rPr>
                <w:sz w:val="24"/>
              </w:rPr>
            </w:pPr>
            <w:r>
              <w:rPr>
                <w:spacing w:val="-10"/>
                <w:sz w:val="24"/>
              </w:rPr>
              <w:t>)</w:t>
            </w:r>
          </w:p>
          <w:p w14:paraId="1F1283B0" w14:textId="77777777" w:rsidR="00550829" w:rsidRDefault="00000000">
            <w:pPr>
              <w:pStyle w:val="TableParagraph"/>
              <w:ind w:right="322"/>
              <w:jc w:val="right"/>
              <w:rPr>
                <w:sz w:val="24"/>
              </w:rPr>
            </w:pPr>
            <w:r>
              <w:rPr>
                <w:spacing w:val="-10"/>
                <w:sz w:val="24"/>
              </w:rPr>
              <w:t>)</w:t>
            </w:r>
          </w:p>
          <w:p w14:paraId="2452C16B" w14:textId="77777777" w:rsidR="00550829" w:rsidRDefault="00000000">
            <w:pPr>
              <w:pStyle w:val="TableParagraph"/>
              <w:ind w:right="322"/>
              <w:jc w:val="right"/>
              <w:rPr>
                <w:sz w:val="24"/>
              </w:rPr>
            </w:pPr>
            <w:r>
              <w:rPr>
                <w:spacing w:val="-10"/>
                <w:sz w:val="24"/>
              </w:rPr>
              <w:t>)</w:t>
            </w:r>
          </w:p>
          <w:p w14:paraId="15D2EE7B" w14:textId="77777777" w:rsidR="00550829" w:rsidRDefault="00000000">
            <w:pPr>
              <w:pStyle w:val="TableParagraph"/>
              <w:spacing w:line="270" w:lineRule="exact"/>
              <w:ind w:right="322"/>
              <w:jc w:val="right"/>
              <w:rPr>
                <w:sz w:val="24"/>
              </w:rPr>
            </w:pPr>
            <w:r>
              <w:rPr>
                <w:spacing w:val="-10"/>
                <w:sz w:val="24"/>
              </w:rPr>
              <w:t>)</w:t>
            </w:r>
          </w:p>
          <w:p w14:paraId="58139888" w14:textId="77777777" w:rsidR="00550829" w:rsidRDefault="00000000">
            <w:pPr>
              <w:pStyle w:val="TableParagraph"/>
              <w:spacing w:line="257" w:lineRule="exact"/>
              <w:ind w:right="322"/>
              <w:jc w:val="right"/>
              <w:rPr>
                <w:sz w:val="24"/>
              </w:rPr>
            </w:pPr>
            <w:r>
              <w:rPr>
                <w:spacing w:val="-10"/>
                <w:sz w:val="24"/>
              </w:rPr>
              <w:t>)</w:t>
            </w:r>
          </w:p>
          <w:p w14:paraId="02CF8DEC" w14:textId="77777777" w:rsidR="00550829" w:rsidRDefault="00000000">
            <w:pPr>
              <w:pStyle w:val="TableParagraph"/>
              <w:spacing w:line="243" w:lineRule="exact"/>
              <w:ind w:right="322"/>
              <w:jc w:val="right"/>
              <w:rPr>
                <w:sz w:val="24"/>
              </w:rPr>
            </w:pPr>
            <w:r>
              <w:rPr>
                <w:spacing w:val="-10"/>
                <w:sz w:val="24"/>
              </w:rPr>
              <w:t>)</w:t>
            </w:r>
          </w:p>
        </w:tc>
        <w:tc>
          <w:tcPr>
            <w:tcW w:w="2843" w:type="dxa"/>
          </w:tcPr>
          <w:p w14:paraId="6F845B84" w14:textId="77777777" w:rsidR="00550829" w:rsidRDefault="00000000">
            <w:pPr>
              <w:pStyle w:val="TableParagraph"/>
              <w:spacing w:before="288"/>
              <w:ind w:left="326"/>
              <w:rPr>
                <w:sz w:val="26"/>
              </w:rPr>
            </w:pPr>
            <w:r>
              <w:rPr>
                <w:sz w:val="26"/>
              </w:rPr>
              <w:t>Case</w:t>
            </w:r>
            <w:r>
              <w:rPr>
                <w:spacing w:val="-17"/>
                <w:sz w:val="26"/>
              </w:rPr>
              <w:t xml:space="preserve"> </w:t>
            </w:r>
            <w:r>
              <w:rPr>
                <w:sz w:val="26"/>
              </w:rPr>
              <w:t>No.</w:t>
            </w:r>
            <w:r>
              <w:rPr>
                <w:spacing w:val="-11"/>
                <w:sz w:val="26"/>
              </w:rPr>
              <w:t xml:space="preserve"> </w:t>
            </w:r>
            <w:r>
              <w:rPr>
                <w:sz w:val="26"/>
              </w:rPr>
              <w:t>CJ-2023-</w:t>
            </w:r>
            <w:r>
              <w:rPr>
                <w:spacing w:val="-4"/>
                <w:sz w:val="26"/>
              </w:rPr>
              <w:t>3562</w:t>
            </w:r>
          </w:p>
          <w:p w14:paraId="43B7CD6B" w14:textId="77777777" w:rsidR="00550829" w:rsidRDefault="00000000">
            <w:pPr>
              <w:pStyle w:val="TableParagraph"/>
              <w:spacing w:before="278"/>
              <w:ind w:left="326"/>
              <w:rPr>
                <w:sz w:val="24"/>
              </w:rPr>
            </w:pPr>
            <w:r>
              <w:rPr>
                <w:sz w:val="24"/>
              </w:rPr>
              <w:t>Judge</w:t>
            </w:r>
            <w:r>
              <w:rPr>
                <w:spacing w:val="-8"/>
                <w:sz w:val="24"/>
              </w:rPr>
              <w:t xml:space="preserve"> </w:t>
            </w:r>
            <w:r>
              <w:rPr>
                <w:sz w:val="24"/>
              </w:rPr>
              <w:t>Joshua</w:t>
            </w:r>
            <w:r>
              <w:rPr>
                <w:spacing w:val="-1"/>
                <w:sz w:val="24"/>
              </w:rPr>
              <w:t xml:space="preserve"> </w:t>
            </w:r>
            <w:r>
              <w:rPr>
                <w:spacing w:val="-4"/>
                <w:sz w:val="24"/>
              </w:rPr>
              <w:t>Wise</w:t>
            </w:r>
          </w:p>
        </w:tc>
      </w:tr>
    </w:tbl>
    <w:p w14:paraId="0D8DB5CB" w14:textId="77777777" w:rsidR="00550829" w:rsidRDefault="00550829">
      <w:pPr>
        <w:pStyle w:val="BodyText"/>
      </w:pPr>
    </w:p>
    <w:p w14:paraId="1083F175" w14:textId="77777777" w:rsidR="00550829" w:rsidRDefault="00550829">
      <w:pPr>
        <w:pStyle w:val="BodyText"/>
      </w:pPr>
    </w:p>
    <w:p w14:paraId="30D2DEA3" w14:textId="77777777" w:rsidR="00550829" w:rsidRDefault="00550829">
      <w:pPr>
        <w:pStyle w:val="BodyText"/>
        <w:spacing w:before="149"/>
      </w:pPr>
    </w:p>
    <w:p w14:paraId="24B3D17B" w14:textId="77777777" w:rsidR="00550829" w:rsidRDefault="00000000">
      <w:pPr>
        <w:pStyle w:val="Heading3"/>
        <w:jc w:val="center"/>
        <w:rPr>
          <w:u w:val="none"/>
        </w:rPr>
      </w:pPr>
      <w:bookmarkStart w:id="7" w:name="ORDER"/>
      <w:bookmarkEnd w:id="7"/>
      <w:r>
        <w:rPr>
          <w:spacing w:val="-2"/>
        </w:rPr>
        <w:t>ORDER</w:t>
      </w:r>
    </w:p>
    <w:p w14:paraId="2178335A" w14:textId="77777777" w:rsidR="00550829" w:rsidRDefault="00550829">
      <w:pPr>
        <w:pStyle w:val="BodyText"/>
        <w:spacing w:before="274"/>
        <w:rPr>
          <w:b/>
        </w:rPr>
      </w:pPr>
    </w:p>
    <w:p w14:paraId="1B56CB1B" w14:textId="77777777" w:rsidR="00550829" w:rsidRDefault="00000000">
      <w:pPr>
        <w:pStyle w:val="BodyText"/>
        <w:spacing w:before="1" w:line="480" w:lineRule="auto"/>
        <w:ind w:left="277" w:right="174" w:firstLine="720"/>
        <w:jc w:val="both"/>
      </w:pPr>
      <w:r>
        <w:t>On this day, this Court considered Defendant’s Motion for Summary Judgment. After considering the Motion and Brief in Support, the Response, and the applicable authorities, this Court DENIES the Motion.</w:t>
      </w:r>
    </w:p>
    <w:p w14:paraId="6BBA8241" w14:textId="77777777" w:rsidR="00550829" w:rsidRDefault="00000000">
      <w:pPr>
        <w:pStyle w:val="BodyText"/>
        <w:tabs>
          <w:tab w:val="left" w:pos="3028"/>
          <w:tab w:val="left" w:pos="6700"/>
        </w:tabs>
        <w:ind w:left="999"/>
      </w:pPr>
      <w:r>
        <w:t>Signed</w:t>
      </w:r>
      <w:r>
        <w:rPr>
          <w:spacing w:val="-6"/>
        </w:rPr>
        <w:t xml:space="preserve"> </w:t>
      </w:r>
      <w:r>
        <w:t xml:space="preserve">on </w:t>
      </w:r>
      <w:r>
        <w:rPr>
          <w:spacing w:val="-4"/>
        </w:rPr>
        <w:t>this</w:t>
      </w:r>
      <w:r>
        <w:rPr>
          <w:u w:val="single"/>
        </w:rPr>
        <w:tab/>
      </w:r>
      <w:r>
        <w:t xml:space="preserve">day of </w:t>
      </w:r>
      <w:r>
        <w:rPr>
          <w:u w:val="single"/>
        </w:rPr>
        <w:tab/>
      </w:r>
      <w:r>
        <w:t xml:space="preserve">, </w:t>
      </w:r>
      <w:proofErr w:type="gramStart"/>
      <w:r>
        <w:t>20</w:t>
      </w:r>
      <w:r>
        <w:rPr>
          <w:spacing w:val="60"/>
          <w:u w:val="single"/>
        </w:rPr>
        <w:t xml:space="preserve">  </w:t>
      </w:r>
      <w:r>
        <w:rPr>
          <w:spacing w:val="-10"/>
        </w:rPr>
        <w:t>.</w:t>
      </w:r>
      <w:proofErr w:type="gramEnd"/>
    </w:p>
    <w:p w14:paraId="6D23E156" w14:textId="77777777" w:rsidR="00550829" w:rsidRDefault="00550829">
      <w:pPr>
        <w:pStyle w:val="BodyText"/>
        <w:rPr>
          <w:sz w:val="20"/>
        </w:rPr>
      </w:pPr>
    </w:p>
    <w:p w14:paraId="14888579" w14:textId="77777777" w:rsidR="00550829" w:rsidRDefault="00550829">
      <w:pPr>
        <w:pStyle w:val="BodyText"/>
        <w:rPr>
          <w:sz w:val="20"/>
        </w:rPr>
      </w:pPr>
    </w:p>
    <w:p w14:paraId="547535B8" w14:textId="77777777" w:rsidR="00550829" w:rsidRDefault="00550829">
      <w:pPr>
        <w:pStyle w:val="BodyText"/>
        <w:rPr>
          <w:sz w:val="20"/>
        </w:rPr>
      </w:pPr>
    </w:p>
    <w:p w14:paraId="2F9AA79D" w14:textId="77777777" w:rsidR="00550829" w:rsidRDefault="00000000">
      <w:pPr>
        <w:pStyle w:val="BodyText"/>
        <w:spacing w:before="135"/>
        <w:rPr>
          <w:sz w:val="20"/>
        </w:rPr>
      </w:pPr>
      <w:r>
        <w:rPr>
          <w:noProof/>
        </w:rPr>
        <mc:AlternateContent>
          <mc:Choice Requires="wps">
            <w:drawing>
              <wp:anchor distT="0" distB="0" distL="0" distR="0" simplePos="0" relativeHeight="487589376" behindDoc="1" locked="0" layoutInCell="1" allowOverlap="1" wp14:anchorId="67606428" wp14:editId="77EF46E4">
                <wp:simplePos x="0" y="0"/>
                <wp:positionH relativeFrom="page">
                  <wp:posOffset>3711575</wp:posOffset>
                </wp:positionH>
                <wp:positionV relativeFrom="paragraph">
                  <wp:posOffset>247146</wp:posOffset>
                </wp:positionV>
                <wp:extent cx="2688590"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8590" cy="7620"/>
                        </a:xfrm>
                        <a:custGeom>
                          <a:avLst/>
                          <a:gdLst/>
                          <a:ahLst/>
                          <a:cxnLst/>
                          <a:rect l="l" t="t" r="r" b="b"/>
                          <a:pathLst>
                            <a:path w="2688590" h="7620">
                              <a:moveTo>
                                <a:pt x="2688336" y="0"/>
                              </a:moveTo>
                              <a:lnTo>
                                <a:pt x="0" y="0"/>
                              </a:lnTo>
                              <a:lnTo>
                                <a:pt x="0" y="7620"/>
                              </a:lnTo>
                              <a:lnTo>
                                <a:pt x="2688336" y="7620"/>
                              </a:lnTo>
                              <a:lnTo>
                                <a:pt x="2688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92.25pt;margin-top:19.460352pt;width:211.68pt;height:.6pt;mso-position-horizontal-relative:page;mso-position-vertical-relative:paragraph;z-index:-15727104;mso-wrap-distance-left:0;mso-wrap-distance-right:0" id="docshape4" filled="true" fillcolor="#000000" stroked="false">
                <v:fill type="solid"/>
                <w10:wrap type="topAndBottom"/>
              </v:rect>
            </w:pict>
          </mc:Fallback>
        </mc:AlternateContent>
      </w:r>
    </w:p>
    <w:p w14:paraId="5B1D0EB8" w14:textId="77777777" w:rsidR="00550829" w:rsidRDefault="00000000">
      <w:pPr>
        <w:pStyle w:val="BodyText"/>
        <w:spacing w:before="14"/>
        <w:ind w:left="1082"/>
        <w:jc w:val="center"/>
      </w:pPr>
      <w:r>
        <w:t>Presiding</w:t>
      </w:r>
      <w:r>
        <w:rPr>
          <w:spacing w:val="-12"/>
        </w:rPr>
        <w:t xml:space="preserve"> </w:t>
      </w:r>
      <w:r>
        <w:rPr>
          <w:spacing w:val="-4"/>
        </w:rPr>
        <w:t>Judge</w:t>
      </w:r>
    </w:p>
    <w:p w14:paraId="04CA9D23" w14:textId="77777777" w:rsidR="00550829" w:rsidRDefault="00550829">
      <w:pPr>
        <w:jc w:val="center"/>
        <w:sectPr w:rsidR="00550829">
          <w:pgSz w:w="12240" w:h="15840"/>
          <w:pgMar w:top="1380" w:right="1260" w:bottom="980" w:left="1160" w:header="0" w:footer="783" w:gutter="0"/>
          <w:cols w:space="720"/>
        </w:sectPr>
      </w:pPr>
    </w:p>
    <w:p w14:paraId="6BFAF797" w14:textId="77777777" w:rsidR="00550829" w:rsidRDefault="00000000">
      <w:pPr>
        <w:pStyle w:val="Heading5"/>
        <w:spacing w:before="81" w:line="237" w:lineRule="auto"/>
        <w:ind w:left="2128" w:right="2053"/>
        <w:jc w:val="center"/>
      </w:pPr>
      <w:r>
        <w:lastRenderedPageBreak/>
        <w:t>IN</w:t>
      </w:r>
      <w:r>
        <w:rPr>
          <w:spacing w:val="-15"/>
        </w:rPr>
        <w:t xml:space="preserve"> </w:t>
      </w:r>
      <w:r>
        <w:t>THE</w:t>
      </w:r>
      <w:r>
        <w:rPr>
          <w:spacing w:val="-15"/>
        </w:rPr>
        <w:t xml:space="preserve"> </w:t>
      </w:r>
      <w:r>
        <w:t>DISTRICT</w:t>
      </w:r>
      <w:r>
        <w:rPr>
          <w:spacing w:val="-15"/>
        </w:rPr>
        <w:t xml:space="preserve"> </w:t>
      </w:r>
      <w:r>
        <w:t>COURT</w:t>
      </w:r>
      <w:r>
        <w:rPr>
          <w:spacing w:val="-15"/>
        </w:rPr>
        <w:t xml:space="preserve"> </w:t>
      </w:r>
      <w:r>
        <w:t>OF</w:t>
      </w:r>
      <w:r>
        <w:rPr>
          <w:spacing w:val="-15"/>
        </w:rPr>
        <w:t xml:space="preserve"> </w:t>
      </w:r>
      <w:r>
        <w:t>TULSA</w:t>
      </w:r>
      <w:r>
        <w:rPr>
          <w:spacing w:val="-15"/>
        </w:rPr>
        <w:t xml:space="preserve"> </w:t>
      </w:r>
      <w:r>
        <w:t>COUNTY STATE OF OKLAHOMA</w:t>
      </w:r>
    </w:p>
    <w:p w14:paraId="15F95EAF" w14:textId="77777777" w:rsidR="00550829" w:rsidRDefault="00550829">
      <w:pPr>
        <w:pStyle w:val="BodyText"/>
        <w:spacing w:before="31"/>
        <w:rPr>
          <w:sz w:val="20"/>
        </w:rPr>
      </w:pPr>
    </w:p>
    <w:tbl>
      <w:tblPr>
        <w:tblW w:w="0" w:type="auto"/>
        <w:tblInd w:w="363" w:type="dxa"/>
        <w:tblLayout w:type="fixed"/>
        <w:tblCellMar>
          <w:left w:w="0" w:type="dxa"/>
          <w:right w:w="0" w:type="dxa"/>
        </w:tblCellMar>
        <w:tblLook w:val="01E0" w:firstRow="1" w:lastRow="1" w:firstColumn="1" w:lastColumn="1" w:noHBand="0" w:noVBand="0"/>
      </w:tblPr>
      <w:tblGrid>
        <w:gridCol w:w="3476"/>
        <w:gridCol w:w="4318"/>
      </w:tblGrid>
      <w:tr w:rsidR="00550829" w14:paraId="1BC3B6FE" w14:textId="77777777">
        <w:trPr>
          <w:trHeight w:val="270"/>
        </w:trPr>
        <w:tc>
          <w:tcPr>
            <w:tcW w:w="3476" w:type="dxa"/>
          </w:tcPr>
          <w:p w14:paraId="1AB21899" w14:textId="77777777" w:rsidR="00550829" w:rsidRDefault="00000000">
            <w:pPr>
              <w:pStyle w:val="TableParagraph"/>
              <w:spacing w:line="250" w:lineRule="exact"/>
              <w:ind w:left="50"/>
              <w:rPr>
                <w:sz w:val="24"/>
              </w:rPr>
            </w:pPr>
            <w:r>
              <w:rPr>
                <w:sz w:val="24"/>
              </w:rPr>
              <w:t>TOM</w:t>
            </w:r>
            <w:r>
              <w:rPr>
                <w:spacing w:val="-11"/>
                <w:sz w:val="24"/>
              </w:rPr>
              <w:t xml:space="preserve"> </w:t>
            </w:r>
            <w:r>
              <w:rPr>
                <w:spacing w:val="-2"/>
                <w:sz w:val="24"/>
              </w:rPr>
              <w:t>REED,</w:t>
            </w:r>
          </w:p>
        </w:tc>
        <w:tc>
          <w:tcPr>
            <w:tcW w:w="4318" w:type="dxa"/>
          </w:tcPr>
          <w:p w14:paraId="3D6661D3" w14:textId="77777777" w:rsidR="00550829" w:rsidRDefault="00000000">
            <w:pPr>
              <w:pStyle w:val="TableParagraph"/>
              <w:spacing w:line="250" w:lineRule="exact"/>
              <w:ind w:left="1215"/>
              <w:rPr>
                <w:sz w:val="24"/>
              </w:rPr>
            </w:pPr>
            <w:r>
              <w:rPr>
                <w:spacing w:val="-10"/>
                <w:sz w:val="24"/>
              </w:rPr>
              <w:t>)</w:t>
            </w:r>
          </w:p>
        </w:tc>
      </w:tr>
      <w:tr w:rsidR="00550829" w14:paraId="079A7B1F" w14:textId="77777777">
        <w:trPr>
          <w:trHeight w:val="275"/>
        </w:trPr>
        <w:tc>
          <w:tcPr>
            <w:tcW w:w="3476" w:type="dxa"/>
          </w:tcPr>
          <w:p w14:paraId="3E4FF1DC" w14:textId="77777777" w:rsidR="00550829" w:rsidRDefault="00550829">
            <w:pPr>
              <w:pStyle w:val="TableParagraph"/>
              <w:rPr>
                <w:sz w:val="20"/>
              </w:rPr>
            </w:pPr>
          </w:p>
        </w:tc>
        <w:tc>
          <w:tcPr>
            <w:tcW w:w="4318" w:type="dxa"/>
          </w:tcPr>
          <w:p w14:paraId="1BFE589F" w14:textId="77777777" w:rsidR="00550829" w:rsidRDefault="00000000">
            <w:pPr>
              <w:pStyle w:val="TableParagraph"/>
              <w:tabs>
                <w:tab w:val="left" w:pos="1972"/>
              </w:tabs>
              <w:spacing w:line="255" w:lineRule="exact"/>
              <w:ind w:left="1215"/>
              <w:rPr>
                <w:sz w:val="24"/>
              </w:rPr>
            </w:pPr>
            <w:r>
              <w:rPr>
                <w:spacing w:val="-10"/>
                <w:sz w:val="24"/>
              </w:rPr>
              <w:t>)</w:t>
            </w:r>
            <w:r>
              <w:rPr>
                <w:sz w:val="24"/>
              </w:rPr>
              <w:tab/>
              <w:t>Case</w:t>
            </w:r>
            <w:r>
              <w:rPr>
                <w:spacing w:val="-5"/>
                <w:sz w:val="24"/>
              </w:rPr>
              <w:t xml:space="preserve"> </w:t>
            </w:r>
            <w:r>
              <w:rPr>
                <w:sz w:val="24"/>
              </w:rPr>
              <w:t>No.</w:t>
            </w:r>
            <w:r>
              <w:rPr>
                <w:spacing w:val="-3"/>
                <w:sz w:val="24"/>
              </w:rPr>
              <w:t xml:space="preserve"> </w:t>
            </w:r>
            <w:r>
              <w:rPr>
                <w:sz w:val="24"/>
              </w:rPr>
              <w:t>CJ-2023-</w:t>
            </w:r>
            <w:r>
              <w:rPr>
                <w:spacing w:val="-4"/>
                <w:sz w:val="24"/>
              </w:rPr>
              <w:t>3562</w:t>
            </w:r>
          </w:p>
        </w:tc>
      </w:tr>
      <w:tr w:rsidR="00550829" w14:paraId="357B24A4" w14:textId="77777777">
        <w:trPr>
          <w:trHeight w:val="274"/>
        </w:trPr>
        <w:tc>
          <w:tcPr>
            <w:tcW w:w="3476" w:type="dxa"/>
          </w:tcPr>
          <w:p w14:paraId="4C71FFF2" w14:textId="77777777" w:rsidR="00550829" w:rsidRDefault="00000000">
            <w:pPr>
              <w:pStyle w:val="TableParagraph"/>
              <w:spacing w:line="255" w:lineRule="exact"/>
              <w:ind w:left="274"/>
              <w:jc w:val="center"/>
              <w:rPr>
                <w:sz w:val="24"/>
              </w:rPr>
            </w:pPr>
            <w:r>
              <w:rPr>
                <w:spacing w:val="-2"/>
                <w:sz w:val="24"/>
              </w:rPr>
              <w:t>Plaintiff</w:t>
            </w:r>
          </w:p>
        </w:tc>
        <w:tc>
          <w:tcPr>
            <w:tcW w:w="4318" w:type="dxa"/>
          </w:tcPr>
          <w:p w14:paraId="4C74BCC8" w14:textId="77777777" w:rsidR="00550829" w:rsidRDefault="00000000">
            <w:pPr>
              <w:pStyle w:val="TableParagraph"/>
              <w:spacing w:line="255" w:lineRule="exact"/>
              <w:ind w:left="1215"/>
              <w:rPr>
                <w:sz w:val="24"/>
              </w:rPr>
            </w:pPr>
            <w:r>
              <w:rPr>
                <w:spacing w:val="-10"/>
                <w:sz w:val="24"/>
              </w:rPr>
              <w:t>)</w:t>
            </w:r>
          </w:p>
        </w:tc>
      </w:tr>
      <w:tr w:rsidR="00550829" w14:paraId="3686BCB5" w14:textId="77777777">
        <w:trPr>
          <w:trHeight w:val="273"/>
        </w:trPr>
        <w:tc>
          <w:tcPr>
            <w:tcW w:w="3476" w:type="dxa"/>
          </w:tcPr>
          <w:p w14:paraId="50397534" w14:textId="77777777" w:rsidR="00550829" w:rsidRDefault="00550829">
            <w:pPr>
              <w:pStyle w:val="TableParagraph"/>
              <w:rPr>
                <w:sz w:val="20"/>
              </w:rPr>
            </w:pPr>
          </w:p>
        </w:tc>
        <w:tc>
          <w:tcPr>
            <w:tcW w:w="4318" w:type="dxa"/>
          </w:tcPr>
          <w:p w14:paraId="47522C9F" w14:textId="77777777" w:rsidR="00550829" w:rsidRDefault="00000000">
            <w:pPr>
              <w:pStyle w:val="TableParagraph"/>
              <w:tabs>
                <w:tab w:val="left" w:pos="1972"/>
              </w:tabs>
              <w:spacing w:line="254" w:lineRule="exact"/>
              <w:ind w:left="1215"/>
              <w:rPr>
                <w:sz w:val="24"/>
              </w:rPr>
            </w:pPr>
            <w:r>
              <w:rPr>
                <w:spacing w:val="-10"/>
                <w:sz w:val="24"/>
              </w:rPr>
              <w:t>)</w:t>
            </w:r>
            <w:r>
              <w:rPr>
                <w:sz w:val="24"/>
              </w:rPr>
              <w:tab/>
              <w:t>Judge</w:t>
            </w:r>
            <w:r>
              <w:rPr>
                <w:spacing w:val="-5"/>
                <w:sz w:val="24"/>
              </w:rPr>
              <w:t xml:space="preserve"> </w:t>
            </w:r>
            <w:r>
              <w:rPr>
                <w:sz w:val="24"/>
              </w:rPr>
              <w:t>Joshua</w:t>
            </w:r>
            <w:r>
              <w:rPr>
                <w:spacing w:val="-1"/>
                <w:sz w:val="24"/>
              </w:rPr>
              <w:t xml:space="preserve"> </w:t>
            </w:r>
            <w:r>
              <w:rPr>
                <w:spacing w:val="-4"/>
                <w:sz w:val="24"/>
              </w:rPr>
              <w:t>Wise</w:t>
            </w:r>
          </w:p>
        </w:tc>
      </w:tr>
      <w:tr w:rsidR="00550829" w14:paraId="6640BF50" w14:textId="77777777">
        <w:trPr>
          <w:trHeight w:val="270"/>
        </w:trPr>
        <w:tc>
          <w:tcPr>
            <w:tcW w:w="3476" w:type="dxa"/>
          </w:tcPr>
          <w:p w14:paraId="6A0249A3" w14:textId="77777777" w:rsidR="00550829" w:rsidRDefault="00000000">
            <w:pPr>
              <w:pStyle w:val="TableParagraph"/>
              <w:spacing w:line="250" w:lineRule="exact"/>
              <w:ind w:left="50"/>
              <w:rPr>
                <w:sz w:val="24"/>
              </w:rPr>
            </w:pPr>
            <w:r>
              <w:rPr>
                <w:spacing w:val="-5"/>
                <w:sz w:val="24"/>
              </w:rPr>
              <w:t>vs.</w:t>
            </w:r>
          </w:p>
        </w:tc>
        <w:tc>
          <w:tcPr>
            <w:tcW w:w="4318" w:type="dxa"/>
          </w:tcPr>
          <w:p w14:paraId="74CFE2E7" w14:textId="77777777" w:rsidR="00550829" w:rsidRDefault="00000000">
            <w:pPr>
              <w:pStyle w:val="TableParagraph"/>
              <w:spacing w:line="250" w:lineRule="exact"/>
              <w:ind w:left="1215"/>
              <w:rPr>
                <w:sz w:val="24"/>
              </w:rPr>
            </w:pPr>
            <w:r>
              <w:rPr>
                <w:spacing w:val="-10"/>
                <w:sz w:val="24"/>
              </w:rPr>
              <w:t>)</w:t>
            </w:r>
          </w:p>
        </w:tc>
      </w:tr>
      <w:tr w:rsidR="00550829" w14:paraId="45BA8990" w14:textId="77777777">
        <w:trPr>
          <w:trHeight w:val="266"/>
        </w:trPr>
        <w:tc>
          <w:tcPr>
            <w:tcW w:w="3476" w:type="dxa"/>
          </w:tcPr>
          <w:p w14:paraId="5CF84297" w14:textId="77777777" w:rsidR="00550829" w:rsidRDefault="00550829">
            <w:pPr>
              <w:pStyle w:val="TableParagraph"/>
              <w:rPr>
                <w:sz w:val="18"/>
              </w:rPr>
            </w:pPr>
          </w:p>
        </w:tc>
        <w:tc>
          <w:tcPr>
            <w:tcW w:w="4318" w:type="dxa"/>
          </w:tcPr>
          <w:p w14:paraId="3B1F9597" w14:textId="77777777" w:rsidR="00550829" w:rsidRDefault="00000000">
            <w:pPr>
              <w:pStyle w:val="TableParagraph"/>
              <w:spacing w:line="247" w:lineRule="exact"/>
              <w:ind w:left="1215"/>
              <w:rPr>
                <w:sz w:val="24"/>
              </w:rPr>
            </w:pPr>
            <w:r>
              <w:rPr>
                <w:spacing w:val="-10"/>
                <w:sz w:val="24"/>
              </w:rPr>
              <w:t>)</w:t>
            </w:r>
          </w:p>
        </w:tc>
      </w:tr>
    </w:tbl>
    <w:p w14:paraId="203C2CA3" w14:textId="77777777" w:rsidR="00550829" w:rsidRDefault="00000000">
      <w:pPr>
        <w:tabs>
          <w:tab w:val="left" w:pos="5032"/>
        </w:tabs>
        <w:spacing w:before="40" w:line="275" w:lineRule="exact"/>
        <w:ind w:left="389"/>
        <w:rPr>
          <w:sz w:val="24"/>
        </w:rPr>
      </w:pPr>
      <w:r>
        <w:rPr>
          <w:sz w:val="24"/>
        </w:rPr>
        <w:t>LOGISTICA,</w:t>
      </w:r>
      <w:r>
        <w:rPr>
          <w:spacing w:val="-4"/>
          <w:sz w:val="24"/>
        </w:rPr>
        <w:t xml:space="preserve"> INC.,</w:t>
      </w:r>
      <w:r>
        <w:rPr>
          <w:sz w:val="24"/>
        </w:rPr>
        <w:tab/>
      </w:r>
      <w:r>
        <w:rPr>
          <w:spacing w:val="-10"/>
          <w:sz w:val="24"/>
        </w:rPr>
        <w:t>)</w:t>
      </w:r>
    </w:p>
    <w:p w14:paraId="3F891C17" w14:textId="77777777" w:rsidR="00550829" w:rsidRDefault="00000000">
      <w:pPr>
        <w:spacing w:line="274" w:lineRule="exact"/>
        <w:ind w:right="4679"/>
        <w:jc w:val="right"/>
        <w:rPr>
          <w:sz w:val="24"/>
        </w:rPr>
      </w:pPr>
      <w:r>
        <w:rPr>
          <w:spacing w:val="-10"/>
          <w:sz w:val="24"/>
        </w:rPr>
        <w:t>)</w:t>
      </w:r>
    </w:p>
    <w:p w14:paraId="0A078503" w14:textId="77777777" w:rsidR="00550829" w:rsidRDefault="00000000">
      <w:pPr>
        <w:pStyle w:val="BodyText"/>
        <w:tabs>
          <w:tab w:val="left" w:pos="3201"/>
        </w:tabs>
        <w:spacing w:line="275" w:lineRule="exact"/>
        <w:ind w:right="4679"/>
        <w:jc w:val="right"/>
      </w:pPr>
      <w:r>
        <w:rPr>
          <w:spacing w:val="-2"/>
        </w:rPr>
        <w:t>Defendant</w:t>
      </w:r>
      <w:r>
        <w:tab/>
      </w:r>
      <w:r>
        <w:rPr>
          <w:spacing w:val="-10"/>
        </w:rPr>
        <w:t>)</w:t>
      </w:r>
    </w:p>
    <w:p w14:paraId="5D8671B8" w14:textId="77777777" w:rsidR="00550829" w:rsidRDefault="00550829">
      <w:pPr>
        <w:pStyle w:val="BodyText"/>
      </w:pPr>
    </w:p>
    <w:p w14:paraId="09C59170" w14:textId="77777777" w:rsidR="00550829" w:rsidRDefault="00550829">
      <w:pPr>
        <w:pStyle w:val="BodyText"/>
      </w:pPr>
    </w:p>
    <w:p w14:paraId="7B69373F" w14:textId="77777777" w:rsidR="00550829" w:rsidRDefault="00550829">
      <w:pPr>
        <w:pStyle w:val="BodyText"/>
        <w:spacing w:before="83"/>
      </w:pPr>
    </w:p>
    <w:p w14:paraId="0E79699F" w14:textId="77777777" w:rsidR="00550829" w:rsidRDefault="00000000">
      <w:pPr>
        <w:pStyle w:val="Heading3"/>
        <w:spacing w:before="1"/>
        <w:ind w:left="113"/>
        <w:jc w:val="center"/>
        <w:rPr>
          <w:u w:val="none"/>
        </w:rPr>
      </w:pPr>
      <w:bookmarkStart w:id="8" w:name="DEFENDANT_LOGISTICA,_INC.’S_ORIGINAL_ANS"/>
      <w:bookmarkEnd w:id="8"/>
      <w:r>
        <w:rPr>
          <w:u w:val="thick"/>
        </w:rPr>
        <w:t>DEFENDANT</w:t>
      </w:r>
      <w:r>
        <w:rPr>
          <w:spacing w:val="-16"/>
          <w:u w:val="thick"/>
        </w:rPr>
        <w:t xml:space="preserve"> </w:t>
      </w:r>
      <w:r>
        <w:rPr>
          <w:u w:val="thick"/>
        </w:rPr>
        <w:t>LOGISTICA,</w:t>
      </w:r>
      <w:r>
        <w:rPr>
          <w:spacing w:val="-10"/>
          <w:u w:val="thick"/>
        </w:rPr>
        <w:t xml:space="preserve"> </w:t>
      </w:r>
      <w:r>
        <w:rPr>
          <w:u w:val="thick"/>
        </w:rPr>
        <w:t>INC.’S</w:t>
      </w:r>
      <w:r>
        <w:rPr>
          <w:spacing w:val="-10"/>
          <w:u w:val="thick"/>
        </w:rPr>
        <w:t xml:space="preserve"> </w:t>
      </w:r>
      <w:r>
        <w:rPr>
          <w:u w:val="thick"/>
        </w:rPr>
        <w:t>ORIGINAL</w:t>
      </w:r>
      <w:r>
        <w:rPr>
          <w:spacing w:val="-10"/>
          <w:u w:val="thick"/>
        </w:rPr>
        <w:t xml:space="preserve"> </w:t>
      </w:r>
      <w:r>
        <w:rPr>
          <w:spacing w:val="-2"/>
          <w:u w:val="thick"/>
        </w:rPr>
        <w:t>ANSWER</w:t>
      </w:r>
    </w:p>
    <w:p w14:paraId="62D5A44B" w14:textId="77777777" w:rsidR="00550829" w:rsidRDefault="00550829">
      <w:pPr>
        <w:pStyle w:val="BodyText"/>
        <w:spacing w:before="249"/>
        <w:rPr>
          <w:b/>
        </w:rPr>
      </w:pPr>
    </w:p>
    <w:p w14:paraId="390CBF8B" w14:textId="77777777" w:rsidR="00550829" w:rsidRDefault="00000000">
      <w:pPr>
        <w:pStyle w:val="BodyText"/>
        <w:ind w:left="1005"/>
      </w:pPr>
      <w:r>
        <w:t>Defendant,</w:t>
      </w:r>
      <w:r>
        <w:rPr>
          <w:spacing w:val="-10"/>
        </w:rPr>
        <w:t xml:space="preserve"> </w:t>
      </w:r>
      <w:r>
        <w:t>Logistica,</w:t>
      </w:r>
      <w:r>
        <w:rPr>
          <w:spacing w:val="-7"/>
        </w:rPr>
        <w:t xml:space="preserve"> </w:t>
      </w:r>
      <w:r>
        <w:t>Inc.,</w:t>
      </w:r>
      <w:r>
        <w:rPr>
          <w:spacing w:val="-7"/>
        </w:rPr>
        <w:t xml:space="preserve"> </w:t>
      </w:r>
      <w:r>
        <w:t>files</w:t>
      </w:r>
      <w:r>
        <w:rPr>
          <w:spacing w:val="-6"/>
        </w:rPr>
        <w:t xml:space="preserve"> </w:t>
      </w:r>
      <w:r>
        <w:t>this</w:t>
      </w:r>
      <w:r>
        <w:rPr>
          <w:spacing w:val="-6"/>
        </w:rPr>
        <w:t xml:space="preserve"> </w:t>
      </w:r>
      <w:r>
        <w:t>its</w:t>
      </w:r>
      <w:r>
        <w:rPr>
          <w:spacing w:val="-8"/>
        </w:rPr>
        <w:t xml:space="preserve"> </w:t>
      </w:r>
      <w:r>
        <w:t>Original</w:t>
      </w:r>
      <w:r>
        <w:rPr>
          <w:spacing w:val="-5"/>
        </w:rPr>
        <w:t xml:space="preserve"> </w:t>
      </w:r>
      <w:r>
        <w:t>Answer</w:t>
      </w:r>
      <w:r>
        <w:rPr>
          <w:spacing w:val="-5"/>
        </w:rPr>
        <w:t xml:space="preserve"> </w:t>
      </w:r>
      <w:r>
        <w:t>to</w:t>
      </w:r>
      <w:r>
        <w:rPr>
          <w:spacing w:val="-6"/>
        </w:rPr>
        <w:t xml:space="preserve"> </w:t>
      </w:r>
      <w:r>
        <w:t>Plaintiff’s</w:t>
      </w:r>
      <w:r>
        <w:rPr>
          <w:spacing w:val="-5"/>
        </w:rPr>
        <w:t xml:space="preserve"> </w:t>
      </w:r>
      <w:r>
        <w:t>Original</w:t>
      </w:r>
      <w:r>
        <w:rPr>
          <w:spacing w:val="-4"/>
        </w:rPr>
        <w:t xml:space="preserve"> </w:t>
      </w:r>
      <w:r>
        <w:rPr>
          <w:spacing w:val="-2"/>
        </w:rPr>
        <w:t>Petition.</w:t>
      </w:r>
    </w:p>
    <w:p w14:paraId="391CF95C" w14:textId="77777777" w:rsidR="00550829" w:rsidRDefault="00550829">
      <w:pPr>
        <w:pStyle w:val="BodyText"/>
        <w:spacing w:before="1"/>
      </w:pPr>
    </w:p>
    <w:p w14:paraId="27970B4D" w14:textId="77777777" w:rsidR="00550829" w:rsidRDefault="00000000">
      <w:pPr>
        <w:pStyle w:val="Heading3"/>
        <w:numPr>
          <w:ilvl w:val="0"/>
          <w:numId w:val="3"/>
        </w:numPr>
        <w:tabs>
          <w:tab w:val="left" w:pos="3528"/>
        </w:tabs>
        <w:ind w:hanging="357"/>
        <w:jc w:val="left"/>
        <w:rPr>
          <w:u w:val="none"/>
        </w:rPr>
      </w:pPr>
      <w:bookmarkStart w:id="9" w:name="A)_ADMISSIONS_AND_DENIALS"/>
      <w:bookmarkEnd w:id="9"/>
      <w:r>
        <w:rPr>
          <w:u w:val="none"/>
        </w:rPr>
        <w:t>ADMISSIONS</w:t>
      </w:r>
      <w:r>
        <w:rPr>
          <w:spacing w:val="-15"/>
          <w:u w:val="none"/>
        </w:rPr>
        <w:t xml:space="preserve"> </w:t>
      </w:r>
      <w:r>
        <w:rPr>
          <w:u w:val="none"/>
        </w:rPr>
        <w:t>AND</w:t>
      </w:r>
      <w:r>
        <w:rPr>
          <w:spacing w:val="-9"/>
          <w:u w:val="none"/>
        </w:rPr>
        <w:t xml:space="preserve"> </w:t>
      </w:r>
      <w:r>
        <w:rPr>
          <w:spacing w:val="-2"/>
          <w:u w:val="none"/>
        </w:rPr>
        <w:t>DENIALS</w:t>
      </w:r>
    </w:p>
    <w:p w14:paraId="68994A62" w14:textId="77777777" w:rsidR="00550829" w:rsidRDefault="00550829">
      <w:pPr>
        <w:pStyle w:val="BodyText"/>
        <w:rPr>
          <w:b/>
        </w:rPr>
      </w:pPr>
    </w:p>
    <w:p w14:paraId="5BC78165" w14:textId="77777777" w:rsidR="00550829" w:rsidRDefault="00000000">
      <w:pPr>
        <w:pStyle w:val="ListParagraph"/>
        <w:numPr>
          <w:ilvl w:val="0"/>
          <w:numId w:val="2"/>
        </w:numPr>
        <w:tabs>
          <w:tab w:val="left" w:pos="283"/>
          <w:tab w:val="left" w:pos="1005"/>
        </w:tabs>
        <w:spacing w:before="1" w:line="482" w:lineRule="auto"/>
        <w:ind w:right="441" w:hanging="2"/>
        <w:rPr>
          <w:sz w:val="24"/>
        </w:rPr>
      </w:pPr>
      <w:r>
        <w:rPr>
          <w:sz w:val="24"/>
        </w:rPr>
        <w:t>Defendant</w:t>
      </w:r>
      <w:r>
        <w:rPr>
          <w:spacing w:val="-8"/>
          <w:sz w:val="24"/>
        </w:rPr>
        <w:t xml:space="preserve"> </w:t>
      </w:r>
      <w:r>
        <w:rPr>
          <w:sz w:val="24"/>
        </w:rPr>
        <w:t>generally</w:t>
      </w:r>
      <w:r>
        <w:rPr>
          <w:spacing w:val="-6"/>
          <w:sz w:val="24"/>
        </w:rPr>
        <w:t xml:space="preserve"> </w:t>
      </w:r>
      <w:r>
        <w:rPr>
          <w:sz w:val="24"/>
        </w:rPr>
        <w:t>denies</w:t>
      </w:r>
      <w:r>
        <w:rPr>
          <w:spacing w:val="-7"/>
          <w:sz w:val="24"/>
        </w:rPr>
        <w:t xml:space="preserve"> </w:t>
      </w:r>
      <w:r>
        <w:rPr>
          <w:sz w:val="24"/>
        </w:rPr>
        <w:t>all</w:t>
      </w:r>
      <w:r>
        <w:rPr>
          <w:spacing w:val="-7"/>
          <w:sz w:val="24"/>
        </w:rPr>
        <w:t xml:space="preserve"> </w:t>
      </w:r>
      <w:r>
        <w:rPr>
          <w:sz w:val="24"/>
        </w:rPr>
        <w:t>the</w:t>
      </w:r>
      <w:r>
        <w:rPr>
          <w:spacing w:val="-6"/>
          <w:sz w:val="24"/>
        </w:rPr>
        <w:t xml:space="preserve"> </w:t>
      </w:r>
      <w:r>
        <w:rPr>
          <w:sz w:val="24"/>
        </w:rPr>
        <w:t>allegations</w:t>
      </w:r>
      <w:r>
        <w:rPr>
          <w:spacing w:val="-8"/>
          <w:sz w:val="24"/>
        </w:rPr>
        <w:t xml:space="preserve"> </w:t>
      </w:r>
      <w:r>
        <w:rPr>
          <w:sz w:val="24"/>
        </w:rPr>
        <w:t>in</w:t>
      </w:r>
      <w:r>
        <w:rPr>
          <w:spacing w:val="-7"/>
          <w:sz w:val="24"/>
        </w:rPr>
        <w:t xml:space="preserve"> </w:t>
      </w:r>
      <w:r>
        <w:rPr>
          <w:sz w:val="24"/>
        </w:rPr>
        <w:t>Plaintiff’s</w:t>
      </w:r>
      <w:r>
        <w:rPr>
          <w:spacing w:val="-6"/>
          <w:sz w:val="24"/>
        </w:rPr>
        <w:t xml:space="preserve"> </w:t>
      </w:r>
      <w:r>
        <w:rPr>
          <w:sz w:val="24"/>
        </w:rPr>
        <w:t>Original</w:t>
      </w:r>
      <w:r>
        <w:rPr>
          <w:spacing w:val="-7"/>
          <w:sz w:val="24"/>
        </w:rPr>
        <w:t xml:space="preserve"> </w:t>
      </w:r>
      <w:r>
        <w:rPr>
          <w:sz w:val="24"/>
        </w:rPr>
        <w:t>Petition,</w:t>
      </w:r>
      <w:r>
        <w:rPr>
          <w:spacing w:val="-7"/>
          <w:sz w:val="24"/>
        </w:rPr>
        <w:t xml:space="preserve"> </w:t>
      </w:r>
      <w:r>
        <w:rPr>
          <w:sz w:val="24"/>
        </w:rPr>
        <w:t>except</w:t>
      </w:r>
      <w:r>
        <w:rPr>
          <w:spacing w:val="-4"/>
          <w:sz w:val="24"/>
        </w:rPr>
        <w:t xml:space="preserve"> </w:t>
      </w:r>
      <w:r>
        <w:rPr>
          <w:sz w:val="24"/>
        </w:rPr>
        <w:t>for those specifically admitted to in this Original Answer.</w:t>
      </w:r>
    </w:p>
    <w:p w14:paraId="0FBBD9D5" w14:textId="77777777" w:rsidR="00550829" w:rsidRDefault="00000000">
      <w:pPr>
        <w:pStyle w:val="ListParagraph"/>
        <w:numPr>
          <w:ilvl w:val="0"/>
          <w:numId w:val="2"/>
        </w:numPr>
        <w:tabs>
          <w:tab w:val="left" w:pos="1005"/>
        </w:tabs>
        <w:spacing w:line="480" w:lineRule="auto"/>
        <w:ind w:right="299" w:firstLine="0"/>
        <w:rPr>
          <w:sz w:val="24"/>
        </w:rPr>
      </w:pPr>
      <w:r>
        <w:rPr>
          <w:sz w:val="24"/>
        </w:rPr>
        <w:t>Defendant</w:t>
      </w:r>
      <w:r>
        <w:rPr>
          <w:spacing w:val="-7"/>
          <w:sz w:val="24"/>
        </w:rPr>
        <w:t xml:space="preserve"> </w:t>
      </w:r>
      <w:r>
        <w:rPr>
          <w:sz w:val="24"/>
        </w:rPr>
        <w:t>is</w:t>
      </w:r>
      <w:r>
        <w:rPr>
          <w:spacing w:val="-8"/>
          <w:sz w:val="24"/>
        </w:rPr>
        <w:t xml:space="preserve"> </w:t>
      </w:r>
      <w:r>
        <w:rPr>
          <w:sz w:val="24"/>
        </w:rPr>
        <w:t>without</w:t>
      </w:r>
      <w:r>
        <w:rPr>
          <w:spacing w:val="-6"/>
          <w:sz w:val="24"/>
        </w:rPr>
        <w:t xml:space="preserve"> </w:t>
      </w:r>
      <w:r>
        <w:rPr>
          <w:sz w:val="24"/>
        </w:rPr>
        <w:t>sufficient</w:t>
      </w:r>
      <w:r>
        <w:rPr>
          <w:spacing w:val="-7"/>
          <w:sz w:val="24"/>
        </w:rPr>
        <w:t xml:space="preserve"> </w:t>
      </w:r>
      <w:r>
        <w:rPr>
          <w:sz w:val="24"/>
        </w:rPr>
        <w:t>information</w:t>
      </w:r>
      <w:r>
        <w:rPr>
          <w:spacing w:val="-6"/>
          <w:sz w:val="24"/>
        </w:rPr>
        <w:t xml:space="preserve"> </w:t>
      </w:r>
      <w:r>
        <w:rPr>
          <w:sz w:val="24"/>
        </w:rPr>
        <w:t>to</w:t>
      </w:r>
      <w:r>
        <w:rPr>
          <w:spacing w:val="-7"/>
          <w:sz w:val="24"/>
        </w:rPr>
        <w:t xml:space="preserve"> </w:t>
      </w:r>
      <w:r>
        <w:rPr>
          <w:sz w:val="24"/>
        </w:rPr>
        <w:t>admit</w:t>
      </w:r>
      <w:r>
        <w:rPr>
          <w:spacing w:val="-7"/>
          <w:sz w:val="24"/>
        </w:rPr>
        <w:t xml:space="preserve"> </w:t>
      </w:r>
      <w:r>
        <w:rPr>
          <w:sz w:val="24"/>
        </w:rPr>
        <w:t>or</w:t>
      </w:r>
      <w:r>
        <w:rPr>
          <w:spacing w:val="-6"/>
          <w:sz w:val="24"/>
        </w:rPr>
        <w:t xml:space="preserve"> </w:t>
      </w:r>
      <w:r>
        <w:rPr>
          <w:sz w:val="24"/>
        </w:rPr>
        <w:t>deny</w:t>
      </w:r>
      <w:r>
        <w:rPr>
          <w:spacing w:val="-5"/>
          <w:sz w:val="24"/>
        </w:rPr>
        <w:t xml:space="preserve"> </w:t>
      </w:r>
      <w:r>
        <w:rPr>
          <w:sz w:val="24"/>
        </w:rPr>
        <w:t>the</w:t>
      </w:r>
      <w:r>
        <w:rPr>
          <w:spacing w:val="-6"/>
          <w:sz w:val="24"/>
        </w:rPr>
        <w:t xml:space="preserve"> </w:t>
      </w:r>
      <w:r>
        <w:rPr>
          <w:sz w:val="24"/>
        </w:rPr>
        <w:t>allegations</w:t>
      </w:r>
      <w:r>
        <w:rPr>
          <w:spacing w:val="-7"/>
          <w:sz w:val="24"/>
        </w:rPr>
        <w:t xml:space="preserve"> </w:t>
      </w:r>
      <w:r>
        <w:rPr>
          <w:sz w:val="24"/>
        </w:rPr>
        <w:t>in</w:t>
      </w:r>
      <w:r>
        <w:rPr>
          <w:spacing w:val="-7"/>
          <w:sz w:val="24"/>
        </w:rPr>
        <w:t xml:space="preserve"> </w:t>
      </w:r>
      <w:r>
        <w:rPr>
          <w:sz w:val="24"/>
        </w:rPr>
        <w:t>Paragraph 2 of Plaintiff’s Original Petition, therefore it must deny.</w:t>
      </w:r>
    </w:p>
    <w:p w14:paraId="34A08790" w14:textId="77777777" w:rsidR="00550829" w:rsidRDefault="00000000">
      <w:pPr>
        <w:pStyle w:val="ListParagraph"/>
        <w:numPr>
          <w:ilvl w:val="0"/>
          <w:numId w:val="2"/>
        </w:numPr>
        <w:tabs>
          <w:tab w:val="left" w:pos="1005"/>
        </w:tabs>
        <w:ind w:left="1005" w:hanging="722"/>
        <w:rPr>
          <w:sz w:val="24"/>
        </w:rPr>
      </w:pPr>
      <w:r>
        <w:rPr>
          <w:sz w:val="24"/>
        </w:rPr>
        <w:t>Defendant</w:t>
      </w:r>
      <w:r>
        <w:rPr>
          <w:spacing w:val="-6"/>
          <w:sz w:val="24"/>
        </w:rPr>
        <w:t xml:space="preserve"> </w:t>
      </w:r>
      <w:r>
        <w:rPr>
          <w:sz w:val="24"/>
        </w:rPr>
        <w:t>admits</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allegations</w:t>
      </w:r>
      <w:r>
        <w:rPr>
          <w:spacing w:val="-4"/>
          <w:sz w:val="24"/>
        </w:rPr>
        <w:t xml:space="preserve"> </w:t>
      </w:r>
      <w:r>
        <w:rPr>
          <w:sz w:val="24"/>
        </w:rPr>
        <w:t>in</w:t>
      </w:r>
      <w:r>
        <w:rPr>
          <w:spacing w:val="-5"/>
          <w:sz w:val="24"/>
        </w:rPr>
        <w:t xml:space="preserve"> </w:t>
      </w:r>
      <w:r>
        <w:rPr>
          <w:sz w:val="24"/>
        </w:rPr>
        <w:t>Paragraph</w:t>
      </w:r>
      <w:r>
        <w:rPr>
          <w:spacing w:val="-6"/>
          <w:sz w:val="24"/>
        </w:rPr>
        <w:t xml:space="preserve"> </w:t>
      </w:r>
      <w:r>
        <w:rPr>
          <w:sz w:val="24"/>
        </w:rPr>
        <w:t>3</w:t>
      </w:r>
      <w:r>
        <w:rPr>
          <w:spacing w:val="-4"/>
          <w:sz w:val="24"/>
        </w:rPr>
        <w:t xml:space="preserve"> </w:t>
      </w:r>
      <w:r>
        <w:rPr>
          <w:sz w:val="24"/>
        </w:rPr>
        <w:t>of</w:t>
      </w:r>
      <w:r>
        <w:rPr>
          <w:spacing w:val="-7"/>
          <w:sz w:val="24"/>
        </w:rPr>
        <w:t xml:space="preserve"> </w:t>
      </w:r>
      <w:r>
        <w:rPr>
          <w:sz w:val="24"/>
        </w:rPr>
        <w:t>Plaintiff’s</w:t>
      </w:r>
      <w:r>
        <w:rPr>
          <w:spacing w:val="-4"/>
          <w:sz w:val="24"/>
        </w:rPr>
        <w:t xml:space="preserve"> </w:t>
      </w:r>
      <w:r>
        <w:rPr>
          <w:sz w:val="24"/>
        </w:rPr>
        <w:t xml:space="preserve">Original </w:t>
      </w:r>
      <w:r>
        <w:rPr>
          <w:spacing w:val="-2"/>
          <w:sz w:val="24"/>
        </w:rPr>
        <w:t>Petition.</w:t>
      </w:r>
    </w:p>
    <w:p w14:paraId="0D7D6839" w14:textId="77777777" w:rsidR="00550829" w:rsidRDefault="00000000">
      <w:pPr>
        <w:pStyle w:val="ListParagraph"/>
        <w:numPr>
          <w:ilvl w:val="0"/>
          <w:numId w:val="2"/>
        </w:numPr>
        <w:tabs>
          <w:tab w:val="left" w:pos="1005"/>
        </w:tabs>
        <w:spacing w:before="271"/>
        <w:ind w:left="1005" w:hanging="722"/>
        <w:rPr>
          <w:sz w:val="24"/>
        </w:rPr>
      </w:pPr>
      <w:r>
        <w:rPr>
          <w:sz w:val="24"/>
        </w:rPr>
        <w:t>Defendant</w:t>
      </w:r>
      <w:r>
        <w:rPr>
          <w:spacing w:val="-6"/>
          <w:sz w:val="24"/>
        </w:rPr>
        <w:t xml:space="preserve"> </w:t>
      </w:r>
      <w:r>
        <w:rPr>
          <w:sz w:val="24"/>
        </w:rPr>
        <w:t>admits</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allegations</w:t>
      </w:r>
      <w:r>
        <w:rPr>
          <w:spacing w:val="-4"/>
          <w:sz w:val="24"/>
        </w:rPr>
        <w:t xml:space="preserve"> </w:t>
      </w:r>
      <w:r>
        <w:rPr>
          <w:sz w:val="24"/>
        </w:rPr>
        <w:t>in</w:t>
      </w:r>
      <w:r>
        <w:rPr>
          <w:spacing w:val="-5"/>
          <w:sz w:val="24"/>
        </w:rPr>
        <w:t xml:space="preserve"> </w:t>
      </w:r>
      <w:r>
        <w:rPr>
          <w:sz w:val="24"/>
        </w:rPr>
        <w:t>Paragraph</w:t>
      </w:r>
      <w:r>
        <w:rPr>
          <w:spacing w:val="-6"/>
          <w:sz w:val="24"/>
        </w:rPr>
        <w:t xml:space="preserve"> </w:t>
      </w:r>
      <w:r>
        <w:rPr>
          <w:sz w:val="24"/>
        </w:rPr>
        <w:t>4</w:t>
      </w:r>
      <w:r>
        <w:rPr>
          <w:spacing w:val="-4"/>
          <w:sz w:val="24"/>
        </w:rPr>
        <w:t xml:space="preserve"> </w:t>
      </w:r>
      <w:r>
        <w:rPr>
          <w:sz w:val="24"/>
        </w:rPr>
        <w:t>of</w:t>
      </w:r>
      <w:r>
        <w:rPr>
          <w:spacing w:val="-7"/>
          <w:sz w:val="24"/>
        </w:rPr>
        <w:t xml:space="preserve"> </w:t>
      </w:r>
      <w:r>
        <w:rPr>
          <w:sz w:val="24"/>
        </w:rPr>
        <w:t>Plaintiff’s</w:t>
      </w:r>
      <w:r>
        <w:rPr>
          <w:spacing w:val="-4"/>
          <w:sz w:val="24"/>
        </w:rPr>
        <w:t xml:space="preserve"> </w:t>
      </w:r>
      <w:r>
        <w:rPr>
          <w:sz w:val="24"/>
        </w:rPr>
        <w:t xml:space="preserve">Original </w:t>
      </w:r>
      <w:r>
        <w:rPr>
          <w:spacing w:val="-2"/>
          <w:sz w:val="24"/>
        </w:rPr>
        <w:t>Petition.</w:t>
      </w:r>
    </w:p>
    <w:p w14:paraId="1F13FC12" w14:textId="77777777" w:rsidR="00550829" w:rsidRDefault="00000000">
      <w:pPr>
        <w:pStyle w:val="ListParagraph"/>
        <w:numPr>
          <w:ilvl w:val="0"/>
          <w:numId w:val="2"/>
        </w:numPr>
        <w:tabs>
          <w:tab w:val="left" w:pos="1005"/>
        </w:tabs>
        <w:spacing w:before="276" w:line="480" w:lineRule="auto"/>
        <w:ind w:right="299" w:firstLine="0"/>
        <w:rPr>
          <w:sz w:val="24"/>
        </w:rPr>
      </w:pPr>
      <w:r>
        <w:rPr>
          <w:sz w:val="24"/>
        </w:rPr>
        <w:t>Defendant</w:t>
      </w:r>
      <w:r>
        <w:rPr>
          <w:spacing w:val="-7"/>
          <w:sz w:val="24"/>
        </w:rPr>
        <w:t xml:space="preserve"> </w:t>
      </w:r>
      <w:r>
        <w:rPr>
          <w:sz w:val="24"/>
        </w:rPr>
        <w:t>is</w:t>
      </w:r>
      <w:r>
        <w:rPr>
          <w:spacing w:val="-8"/>
          <w:sz w:val="24"/>
        </w:rPr>
        <w:t xml:space="preserve"> </w:t>
      </w:r>
      <w:r>
        <w:rPr>
          <w:sz w:val="24"/>
        </w:rPr>
        <w:t>without</w:t>
      </w:r>
      <w:r>
        <w:rPr>
          <w:spacing w:val="-6"/>
          <w:sz w:val="24"/>
        </w:rPr>
        <w:t xml:space="preserve"> </w:t>
      </w:r>
      <w:r>
        <w:rPr>
          <w:sz w:val="24"/>
        </w:rPr>
        <w:t>sufficient</w:t>
      </w:r>
      <w:r>
        <w:rPr>
          <w:spacing w:val="-7"/>
          <w:sz w:val="24"/>
        </w:rPr>
        <w:t xml:space="preserve"> </w:t>
      </w:r>
      <w:r>
        <w:rPr>
          <w:sz w:val="24"/>
        </w:rPr>
        <w:t>information</w:t>
      </w:r>
      <w:r>
        <w:rPr>
          <w:spacing w:val="-6"/>
          <w:sz w:val="24"/>
        </w:rPr>
        <w:t xml:space="preserve"> </w:t>
      </w:r>
      <w:r>
        <w:rPr>
          <w:sz w:val="24"/>
        </w:rPr>
        <w:t>to</w:t>
      </w:r>
      <w:r>
        <w:rPr>
          <w:spacing w:val="-7"/>
          <w:sz w:val="24"/>
        </w:rPr>
        <w:t xml:space="preserve"> </w:t>
      </w:r>
      <w:r>
        <w:rPr>
          <w:sz w:val="24"/>
        </w:rPr>
        <w:t>admit</w:t>
      </w:r>
      <w:r>
        <w:rPr>
          <w:spacing w:val="-7"/>
          <w:sz w:val="24"/>
        </w:rPr>
        <w:t xml:space="preserve"> </w:t>
      </w:r>
      <w:r>
        <w:rPr>
          <w:sz w:val="24"/>
        </w:rPr>
        <w:t>or</w:t>
      </w:r>
      <w:r>
        <w:rPr>
          <w:spacing w:val="-6"/>
          <w:sz w:val="24"/>
        </w:rPr>
        <w:t xml:space="preserve"> </w:t>
      </w:r>
      <w:r>
        <w:rPr>
          <w:sz w:val="24"/>
        </w:rPr>
        <w:t>deny</w:t>
      </w:r>
      <w:r>
        <w:rPr>
          <w:spacing w:val="-5"/>
          <w:sz w:val="24"/>
        </w:rPr>
        <w:t xml:space="preserve"> </w:t>
      </w:r>
      <w:r>
        <w:rPr>
          <w:sz w:val="24"/>
        </w:rPr>
        <w:t>the</w:t>
      </w:r>
      <w:r>
        <w:rPr>
          <w:spacing w:val="-6"/>
          <w:sz w:val="24"/>
        </w:rPr>
        <w:t xml:space="preserve"> </w:t>
      </w:r>
      <w:r>
        <w:rPr>
          <w:sz w:val="24"/>
        </w:rPr>
        <w:t>allegations</w:t>
      </w:r>
      <w:r>
        <w:rPr>
          <w:spacing w:val="-7"/>
          <w:sz w:val="24"/>
        </w:rPr>
        <w:t xml:space="preserve"> </w:t>
      </w:r>
      <w:r>
        <w:rPr>
          <w:sz w:val="24"/>
        </w:rPr>
        <w:t>in</w:t>
      </w:r>
      <w:r>
        <w:rPr>
          <w:spacing w:val="-7"/>
          <w:sz w:val="24"/>
        </w:rPr>
        <w:t xml:space="preserve"> </w:t>
      </w:r>
      <w:r>
        <w:rPr>
          <w:sz w:val="24"/>
        </w:rPr>
        <w:t>Paragraph 5 of Plaintiff’s Original Petition, therefore it must deny.</w:t>
      </w:r>
    </w:p>
    <w:p w14:paraId="5CB9FC34" w14:textId="77777777" w:rsidR="00550829" w:rsidRDefault="00000000">
      <w:pPr>
        <w:pStyle w:val="ListParagraph"/>
        <w:numPr>
          <w:ilvl w:val="0"/>
          <w:numId w:val="2"/>
        </w:numPr>
        <w:tabs>
          <w:tab w:val="left" w:pos="1005"/>
        </w:tabs>
        <w:ind w:left="1005" w:hanging="722"/>
        <w:rPr>
          <w:sz w:val="24"/>
        </w:rPr>
      </w:pPr>
      <w:r>
        <w:rPr>
          <w:sz w:val="24"/>
        </w:rPr>
        <w:t>Defendant</w:t>
      </w:r>
      <w:r>
        <w:rPr>
          <w:spacing w:val="-6"/>
          <w:sz w:val="24"/>
        </w:rPr>
        <w:t xml:space="preserve"> </w:t>
      </w:r>
      <w:r>
        <w:rPr>
          <w:sz w:val="24"/>
        </w:rPr>
        <w:t>admits</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allegations</w:t>
      </w:r>
      <w:r>
        <w:rPr>
          <w:spacing w:val="-4"/>
          <w:sz w:val="24"/>
        </w:rPr>
        <w:t xml:space="preserve"> </w:t>
      </w:r>
      <w:r>
        <w:rPr>
          <w:sz w:val="24"/>
        </w:rPr>
        <w:t>in</w:t>
      </w:r>
      <w:r>
        <w:rPr>
          <w:spacing w:val="-5"/>
          <w:sz w:val="24"/>
        </w:rPr>
        <w:t xml:space="preserve"> </w:t>
      </w:r>
      <w:r>
        <w:rPr>
          <w:sz w:val="24"/>
        </w:rPr>
        <w:t>Paragraph</w:t>
      </w:r>
      <w:r>
        <w:rPr>
          <w:spacing w:val="-6"/>
          <w:sz w:val="24"/>
        </w:rPr>
        <w:t xml:space="preserve"> </w:t>
      </w:r>
      <w:r>
        <w:rPr>
          <w:sz w:val="24"/>
        </w:rPr>
        <w:t>6</w:t>
      </w:r>
      <w:r>
        <w:rPr>
          <w:spacing w:val="-4"/>
          <w:sz w:val="24"/>
        </w:rPr>
        <w:t xml:space="preserve"> </w:t>
      </w:r>
      <w:r>
        <w:rPr>
          <w:sz w:val="24"/>
        </w:rPr>
        <w:t>of</w:t>
      </w:r>
      <w:r>
        <w:rPr>
          <w:spacing w:val="-7"/>
          <w:sz w:val="24"/>
        </w:rPr>
        <w:t xml:space="preserve"> </w:t>
      </w:r>
      <w:r>
        <w:rPr>
          <w:sz w:val="24"/>
        </w:rPr>
        <w:t>Plaintiff’s</w:t>
      </w:r>
      <w:r>
        <w:rPr>
          <w:spacing w:val="-4"/>
          <w:sz w:val="24"/>
        </w:rPr>
        <w:t xml:space="preserve"> </w:t>
      </w:r>
      <w:r>
        <w:rPr>
          <w:sz w:val="24"/>
        </w:rPr>
        <w:t xml:space="preserve">Original </w:t>
      </w:r>
      <w:r>
        <w:rPr>
          <w:spacing w:val="-2"/>
          <w:sz w:val="24"/>
        </w:rPr>
        <w:t>Petition.</w:t>
      </w:r>
    </w:p>
    <w:p w14:paraId="660D4389" w14:textId="77777777" w:rsidR="00550829" w:rsidRDefault="00550829">
      <w:pPr>
        <w:pStyle w:val="BodyText"/>
      </w:pPr>
    </w:p>
    <w:p w14:paraId="25E4C726" w14:textId="77777777" w:rsidR="00550829" w:rsidRDefault="00000000">
      <w:pPr>
        <w:pStyle w:val="ListParagraph"/>
        <w:numPr>
          <w:ilvl w:val="0"/>
          <w:numId w:val="2"/>
        </w:numPr>
        <w:tabs>
          <w:tab w:val="left" w:pos="1005"/>
        </w:tabs>
        <w:ind w:left="1005" w:hanging="722"/>
        <w:rPr>
          <w:sz w:val="24"/>
        </w:rPr>
      </w:pPr>
      <w:r>
        <w:rPr>
          <w:sz w:val="24"/>
        </w:rPr>
        <w:t>Defendant</w:t>
      </w:r>
      <w:r>
        <w:rPr>
          <w:spacing w:val="-6"/>
          <w:sz w:val="24"/>
        </w:rPr>
        <w:t xml:space="preserve"> </w:t>
      </w:r>
      <w:r>
        <w:rPr>
          <w:sz w:val="24"/>
        </w:rPr>
        <w:t>admits</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allegations</w:t>
      </w:r>
      <w:r>
        <w:rPr>
          <w:spacing w:val="-4"/>
          <w:sz w:val="24"/>
        </w:rPr>
        <w:t xml:space="preserve"> </w:t>
      </w:r>
      <w:r>
        <w:rPr>
          <w:sz w:val="24"/>
        </w:rPr>
        <w:t>in</w:t>
      </w:r>
      <w:r>
        <w:rPr>
          <w:spacing w:val="-5"/>
          <w:sz w:val="24"/>
        </w:rPr>
        <w:t xml:space="preserve"> </w:t>
      </w:r>
      <w:r>
        <w:rPr>
          <w:sz w:val="24"/>
        </w:rPr>
        <w:t>Paragraph</w:t>
      </w:r>
      <w:r>
        <w:rPr>
          <w:spacing w:val="-6"/>
          <w:sz w:val="24"/>
        </w:rPr>
        <w:t xml:space="preserve"> </w:t>
      </w:r>
      <w:r>
        <w:rPr>
          <w:sz w:val="24"/>
        </w:rPr>
        <w:t>7</w:t>
      </w:r>
      <w:r>
        <w:rPr>
          <w:spacing w:val="-4"/>
          <w:sz w:val="24"/>
        </w:rPr>
        <w:t xml:space="preserve"> </w:t>
      </w:r>
      <w:r>
        <w:rPr>
          <w:sz w:val="24"/>
        </w:rPr>
        <w:t>of</w:t>
      </w:r>
      <w:r>
        <w:rPr>
          <w:spacing w:val="-7"/>
          <w:sz w:val="24"/>
        </w:rPr>
        <w:t xml:space="preserve"> </w:t>
      </w:r>
      <w:r>
        <w:rPr>
          <w:sz w:val="24"/>
        </w:rPr>
        <w:t>Plaintiff’s</w:t>
      </w:r>
      <w:r>
        <w:rPr>
          <w:spacing w:val="-4"/>
          <w:sz w:val="24"/>
        </w:rPr>
        <w:t xml:space="preserve"> </w:t>
      </w:r>
      <w:r>
        <w:rPr>
          <w:sz w:val="24"/>
        </w:rPr>
        <w:t xml:space="preserve">Original </w:t>
      </w:r>
      <w:r>
        <w:rPr>
          <w:spacing w:val="-2"/>
          <w:sz w:val="24"/>
        </w:rPr>
        <w:t>Petition.</w:t>
      </w:r>
    </w:p>
    <w:p w14:paraId="54B8B141" w14:textId="77777777" w:rsidR="00550829" w:rsidRDefault="00550829">
      <w:pPr>
        <w:pStyle w:val="BodyText"/>
      </w:pPr>
    </w:p>
    <w:p w14:paraId="4C74EA25" w14:textId="77777777" w:rsidR="00550829" w:rsidRDefault="00000000">
      <w:pPr>
        <w:pStyle w:val="ListParagraph"/>
        <w:numPr>
          <w:ilvl w:val="0"/>
          <w:numId w:val="2"/>
        </w:numPr>
        <w:tabs>
          <w:tab w:val="left" w:pos="1005"/>
        </w:tabs>
        <w:ind w:left="1005" w:hanging="722"/>
        <w:rPr>
          <w:sz w:val="24"/>
        </w:rPr>
      </w:pPr>
      <w:r>
        <w:rPr>
          <w:sz w:val="24"/>
        </w:rPr>
        <w:t>Defendant</w:t>
      </w:r>
      <w:r>
        <w:rPr>
          <w:spacing w:val="-4"/>
          <w:sz w:val="24"/>
        </w:rPr>
        <w:t xml:space="preserve"> </w:t>
      </w:r>
      <w:r>
        <w:rPr>
          <w:sz w:val="24"/>
        </w:rPr>
        <w:t>is</w:t>
      </w:r>
      <w:r>
        <w:rPr>
          <w:spacing w:val="-7"/>
          <w:sz w:val="24"/>
        </w:rPr>
        <w:t xml:space="preserve"> </w:t>
      </w:r>
      <w:r>
        <w:rPr>
          <w:sz w:val="24"/>
        </w:rPr>
        <w:t>without</w:t>
      </w:r>
      <w:r>
        <w:rPr>
          <w:spacing w:val="-5"/>
          <w:sz w:val="24"/>
        </w:rPr>
        <w:t xml:space="preserve"> </w:t>
      </w:r>
      <w:r>
        <w:rPr>
          <w:sz w:val="24"/>
        </w:rPr>
        <w:t>sufficient</w:t>
      </w:r>
      <w:r>
        <w:rPr>
          <w:spacing w:val="-6"/>
          <w:sz w:val="24"/>
        </w:rPr>
        <w:t xml:space="preserve"> </w:t>
      </w:r>
      <w:r>
        <w:rPr>
          <w:sz w:val="24"/>
        </w:rPr>
        <w:t>information</w:t>
      </w:r>
      <w:r>
        <w:rPr>
          <w:spacing w:val="-5"/>
          <w:sz w:val="24"/>
        </w:rPr>
        <w:t xml:space="preserve"> </w:t>
      </w:r>
      <w:r>
        <w:rPr>
          <w:sz w:val="24"/>
        </w:rPr>
        <w:t>to</w:t>
      </w:r>
      <w:r>
        <w:rPr>
          <w:spacing w:val="-4"/>
          <w:sz w:val="24"/>
        </w:rPr>
        <w:t xml:space="preserve"> </w:t>
      </w:r>
      <w:r>
        <w:rPr>
          <w:sz w:val="24"/>
        </w:rPr>
        <w:t>admit</w:t>
      </w:r>
      <w:r>
        <w:rPr>
          <w:spacing w:val="-4"/>
          <w:sz w:val="24"/>
        </w:rPr>
        <w:t xml:space="preserve"> </w:t>
      </w:r>
      <w:r>
        <w:rPr>
          <w:sz w:val="24"/>
        </w:rPr>
        <w:t>or</w:t>
      </w:r>
      <w:r>
        <w:rPr>
          <w:spacing w:val="-5"/>
          <w:sz w:val="24"/>
        </w:rPr>
        <w:t xml:space="preserve"> </w:t>
      </w:r>
      <w:r>
        <w:rPr>
          <w:sz w:val="24"/>
        </w:rPr>
        <w:t>deny</w:t>
      </w:r>
      <w:r>
        <w:rPr>
          <w:spacing w:val="-5"/>
          <w:sz w:val="24"/>
        </w:rPr>
        <w:t xml:space="preserve"> </w:t>
      </w:r>
      <w:r>
        <w:rPr>
          <w:sz w:val="24"/>
        </w:rPr>
        <w:t>the</w:t>
      </w:r>
      <w:r>
        <w:rPr>
          <w:spacing w:val="-5"/>
          <w:sz w:val="24"/>
        </w:rPr>
        <w:t xml:space="preserve"> </w:t>
      </w:r>
      <w:r>
        <w:rPr>
          <w:sz w:val="24"/>
        </w:rPr>
        <w:t>allegations</w:t>
      </w:r>
      <w:r>
        <w:rPr>
          <w:spacing w:val="-6"/>
          <w:sz w:val="24"/>
        </w:rPr>
        <w:t xml:space="preserve"> </w:t>
      </w:r>
      <w:r>
        <w:rPr>
          <w:sz w:val="24"/>
        </w:rPr>
        <w:t>in</w:t>
      </w:r>
      <w:r>
        <w:rPr>
          <w:spacing w:val="-4"/>
          <w:sz w:val="24"/>
        </w:rPr>
        <w:t xml:space="preserve"> </w:t>
      </w:r>
      <w:r>
        <w:rPr>
          <w:spacing w:val="-2"/>
          <w:sz w:val="24"/>
        </w:rPr>
        <w:t>Paragraph</w:t>
      </w:r>
    </w:p>
    <w:p w14:paraId="3C477DFC" w14:textId="77777777" w:rsidR="00550829" w:rsidRDefault="00550829">
      <w:pPr>
        <w:pStyle w:val="BodyText"/>
      </w:pPr>
    </w:p>
    <w:p w14:paraId="1DB8FFA5" w14:textId="77777777" w:rsidR="00550829" w:rsidRDefault="00000000">
      <w:pPr>
        <w:pStyle w:val="BodyText"/>
        <w:ind w:left="283"/>
      </w:pPr>
      <w:r>
        <w:t>8</w:t>
      </w:r>
      <w:r>
        <w:rPr>
          <w:spacing w:val="-2"/>
        </w:rPr>
        <w:t xml:space="preserve"> </w:t>
      </w:r>
      <w:r>
        <w:t>of</w:t>
      </w:r>
      <w:r>
        <w:rPr>
          <w:spacing w:val="-1"/>
        </w:rPr>
        <w:t xml:space="preserve"> </w:t>
      </w:r>
      <w:r>
        <w:t>Plaintiff’s</w:t>
      </w:r>
      <w:r>
        <w:rPr>
          <w:spacing w:val="-1"/>
        </w:rPr>
        <w:t xml:space="preserve"> </w:t>
      </w:r>
      <w:r>
        <w:t>Original</w:t>
      </w:r>
      <w:r>
        <w:rPr>
          <w:spacing w:val="-1"/>
        </w:rPr>
        <w:t xml:space="preserve"> </w:t>
      </w:r>
      <w:r>
        <w:t>Petition,</w:t>
      </w:r>
      <w:r>
        <w:rPr>
          <w:spacing w:val="-1"/>
        </w:rPr>
        <w:t xml:space="preserve"> </w:t>
      </w:r>
      <w:r>
        <w:t>therefore</w:t>
      </w:r>
      <w:r>
        <w:rPr>
          <w:spacing w:val="-1"/>
        </w:rPr>
        <w:t xml:space="preserve"> </w:t>
      </w:r>
      <w:r>
        <w:t>it</w:t>
      </w:r>
      <w:r>
        <w:rPr>
          <w:spacing w:val="-1"/>
        </w:rPr>
        <w:t xml:space="preserve"> </w:t>
      </w:r>
      <w:r>
        <w:t>must</w:t>
      </w:r>
      <w:r>
        <w:rPr>
          <w:spacing w:val="-1"/>
        </w:rPr>
        <w:t xml:space="preserve"> </w:t>
      </w:r>
      <w:r>
        <w:rPr>
          <w:spacing w:val="-2"/>
        </w:rPr>
        <w:t>deny.</w:t>
      </w:r>
    </w:p>
    <w:p w14:paraId="5D342146" w14:textId="77777777" w:rsidR="00550829" w:rsidRDefault="00550829">
      <w:pPr>
        <w:sectPr w:rsidR="00550829">
          <w:footerReference w:type="default" r:id="rId12"/>
          <w:pgSz w:w="12240" w:h="15840"/>
          <w:pgMar w:top="1360" w:right="1260" w:bottom="280" w:left="1160" w:header="0" w:footer="0" w:gutter="0"/>
          <w:cols w:space="720"/>
        </w:sectPr>
      </w:pPr>
    </w:p>
    <w:p w14:paraId="33ED6D72" w14:textId="77777777" w:rsidR="00550829" w:rsidRDefault="00000000">
      <w:pPr>
        <w:pStyle w:val="ListParagraph"/>
        <w:numPr>
          <w:ilvl w:val="0"/>
          <w:numId w:val="2"/>
        </w:numPr>
        <w:tabs>
          <w:tab w:val="left" w:pos="1005"/>
        </w:tabs>
        <w:spacing w:before="66"/>
        <w:ind w:left="1005" w:hanging="722"/>
        <w:rPr>
          <w:sz w:val="24"/>
        </w:rPr>
      </w:pPr>
      <w:r>
        <w:rPr>
          <w:sz w:val="24"/>
        </w:rPr>
        <w:lastRenderedPageBreak/>
        <w:t>Defendant</w:t>
      </w:r>
      <w:r>
        <w:rPr>
          <w:spacing w:val="-9"/>
          <w:sz w:val="24"/>
        </w:rPr>
        <w:t xml:space="preserve"> </w:t>
      </w:r>
      <w:r>
        <w:rPr>
          <w:sz w:val="24"/>
        </w:rPr>
        <w:t>admits</w:t>
      </w:r>
      <w:r>
        <w:rPr>
          <w:spacing w:val="-4"/>
          <w:sz w:val="24"/>
        </w:rPr>
        <w:t xml:space="preserve"> </w:t>
      </w:r>
      <w:r>
        <w:rPr>
          <w:sz w:val="24"/>
        </w:rPr>
        <w:t>to</w:t>
      </w:r>
      <w:r>
        <w:rPr>
          <w:spacing w:val="-6"/>
          <w:sz w:val="24"/>
        </w:rPr>
        <w:t xml:space="preserve"> </w:t>
      </w:r>
      <w:r>
        <w:rPr>
          <w:sz w:val="24"/>
        </w:rPr>
        <w:t>the</w:t>
      </w:r>
      <w:r>
        <w:rPr>
          <w:spacing w:val="-5"/>
          <w:sz w:val="24"/>
        </w:rPr>
        <w:t xml:space="preserve"> </w:t>
      </w:r>
      <w:r>
        <w:rPr>
          <w:sz w:val="24"/>
        </w:rPr>
        <w:t>allegations</w:t>
      </w:r>
      <w:r>
        <w:rPr>
          <w:spacing w:val="-4"/>
          <w:sz w:val="24"/>
        </w:rPr>
        <w:t xml:space="preserve"> </w:t>
      </w:r>
      <w:r>
        <w:rPr>
          <w:sz w:val="24"/>
        </w:rPr>
        <w:t>in</w:t>
      </w:r>
      <w:r>
        <w:rPr>
          <w:spacing w:val="-5"/>
          <w:sz w:val="24"/>
        </w:rPr>
        <w:t xml:space="preserve"> </w:t>
      </w:r>
      <w:r>
        <w:rPr>
          <w:sz w:val="24"/>
        </w:rPr>
        <w:t>Paragraph</w:t>
      </w:r>
      <w:r>
        <w:rPr>
          <w:spacing w:val="-6"/>
          <w:sz w:val="24"/>
        </w:rPr>
        <w:t xml:space="preserve"> </w:t>
      </w:r>
      <w:r>
        <w:rPr>
          <w:sz w:val="24"/>
        </w:rPr>
        <w:t>9</w:t>
      </w:r>
      <w:r>
        <w:rPr>
          <w:spacing w:val="-4"/>
          <w:sz w:val="24"/>
        </w:rPr>
        <w:t xml:space="preserve"> </w:t>
      </w:r>
      <w:r>
        <w:rPr>
          <w:sz w:val="24"/>
        </w:rPr>
        <w:t>of</w:t>
      </w:r>
      <w:r>
        <w:rPr>
          <w:spacing w:val="-6"/>
          <w:sz w:val="24"/>
        </w:rPr>
        <w:t xml:space="preserve"> </w:t>
      </w:r>
      <w:r>
        <w:rPr>
          <w:sz w:val="24"/>
        </w:rPr>
        <w:t>Plaintiff’s</w:t>
      </w:r>
      <w:r>
        <w:rPr>
          <w:spacing w:val="-4"/>
          <w:sz w:val="24"/>
        </w:rPr>
        <w:t xml:space="preserve"> </w:t>
      </w:r>
      <w:r>
        <w:rPr>
          <w:sz w:val="24"/>
        </w:rPr>
        <w:t>Original</w:t>
      </w:r>
      <w:r>
        <w:rPr>
          <w:spacing w:val="-2"/>
          <w:sz w:val="24"/>
        </w:rPr>
        <w:t xml:space="preserve"> Petition.</w:t>
      </w:r>
    </w:p>
    <w:p w14:paraId="368C8149" w14:textId="77777777" w:rsidR="00550829" w:rsidRDefault="00550829">
      <w:pPr>
        <w:pStyle w:val="BodyText"/>
      </w:pPr>
    </w:p>
    <w:p w14:paraId="4748A350" w14:textId="77777777" w:rsidR="00550829" w:rsidRDefault="00000000">
      <w:pPr>
        <w:pStyle w:val="ListParagraph"/>
        <w:numPr>
          <w:ilvl w:val="0"/>
          <w:numId w:val="2"/>
        </w:numPr>
        <w:tabs>
          <w:tab w:val="left" w:pos="1005"/>
        </w:tabs>
        <w:spacing w:line="480" w:lineRule="auto"/>
        <w:ind w:right="479" w:firstLine="0"/>
        <w:rPr>
          <w:sz w:val="24"/>
        </w:rPr>
      </w:pPr>
      <w:r>
        <w:rPr>
          <w:sz w:val="24"/>
        </w:rPr>
        <w:t>Defendant</w:t>
      </w:r>
      <w:r>
        <w:rPr>
          <w:spacing w:val="-6"/>
          <w:sz w:val="24"/>
        </w:rPr>
        <w:t xml:space="preserve"> </w:t>
      </w:r>
      <w:r>
        <w:rPr>
          <w:sz w:val="24"/>
        </w:rPr>
        <w:t>admits</w:t>
      </w:r>
      <w:r>
        <w:rPr>
          <w:spacing w:val="-6"/>
          <w:sz w:val="24"/>
        </w:rPr>
        <w:t xml:space="preserve"> </w:t>
      </w:r>
      <w:r>
        <w:rPr>
          <w:sz w:val="24"/>
        </w:rPr>
        <w:t>that</w:t>
      </w:r>
      <w:r>
        <w:rPr>
          <w:spacing w:val="-7"/>
          <w:sz w:val="24"/>
        </w:rPr>
        <w:t xml:space="preserve"> </w:t>
      </w:r>
      <w:r>
        <w:rPr>
          <w:sz w:val="24"/>
        </w:rPr>
        <w:t>Plaintiff</w:t>
      </w:r>
      <w:r>
        <w:rPr>
          <w:spacing w:val="-8"/>
          <w:sz w:val="24"/>
        </w:rPr>
        <w:t xml:space="preserve"> </w:t>
      </w:r>
      <w:r>
        <w:rPr>
          <w:sz w:val="24"/>
        </w:rPr>
        <w:t>called</w:t>
      </w:r>
      <w:r>
        <w:rPr>
          <w:spacing w:val="-7"/>
          <w:sz w:val="24"/>
        </w:rPr>
        <w:t xml:space="preserve"> </w:t>
      </w:r>
      <w:r>
        <w:rPr>
          <w:sz w:val="24"/>
        </w:rPr>
        <w:t>Defendant</w:t>
      </w:r>
      <w:r>
        <w:rPr>
          <w:spacing w:val="-6"/>
          <w:sz w:val="24"/>
        </w:rPr>
        <w:t xml:space="preserve"> </w:t>
      </w:r>
      <w:r>
        <w:rPr>
          <w:sz w:val="24"/>
        </w:rPr>
        <w:t>to</w:t>
      </w:r>
      <w:r>
        <w:rPr>
          <w:spacing w:val="-7"/>
          <w:sz w:val="24"/>
        </w:rPr>
        <w:t xml:space="preserve"> </w:t>
      </w:r>
      <w:r>
        <w:rPr>
          <w:sz w:val="24"/>
        </w:rPr>
        <w:t>accept</w:t>
      </w:r>
      <w:r>
        <w:rPr>
          <w:spacing w:val="-8"/>
          <w:sz w:val="24"/>
        </w:rPr>
        <w:t xml:space="preserve"> </w:t>
      </w:r>
      <w:r>
        <w:rPr>
          <w:sz w:val="24"/>
        </w:rPr>
        <w:t>the</w:t>
      </w:r>
      <w:r>
        <w:rPr>
          <w:spacing w:val="-6"/>
          <w:sz w:val="24"/>
        </w:rPr>
        <w:t xml:space="preserve"> </w:t>
      </w:r>
      <w:r>
        <w:rPr>
          <w:sz w:val="24"/>
        </w:rPr>
        <w:t>offer</w:t>
      </w:r>
      <w:r>
        <w:rPr>
          <w:spacing w:val="-6"/>
          <w:sz w:val="24"/>
        </w:rPr>
        <w:t xml:space="preserve"> </w:t>
      </w:r>
      <w:r>
        <w:rPr>
          <w:sz w:val="24"/>
        </w:rPr>
        <w:t>and</w:t>
      </w:r>
      <w:r>
        <w:rPr>
          <w:spacing w:val="-6"/>
          <w:sz w:val="24"/>
        </w:rPr>
        <w:t xml:space="preserve"> </w:t>
      </w:r>
      <w:r>
        <w:rPr>
          <w:sz w:val="24"/>
        </w:rPr>
        <w:t>followed</w:t>
      </w:r>
      <w:r>
        <w:rPr>
          <w:spacing w:val="-7"/>
          <w:sz w:val="24"/>
        </w:rPr>
        <w:t xml:space="preserve"> </w:t>
      </w:r>
      <w:r>
        <w:rPr>
          <w:sz w:val="24"/>
        </w:rPr>
        <w:t>up</w:t>
      </w:r>
      <w:r>
        <w:rPr>
          <w:spacing w:val="-7"/>
          <w:sz w:val="24"/>
        </w:rPr>
        <w:t xml:space="preserve"> </w:t>
      </w:r>
      <w:r>
        <w:rPr>
          <w:sz w:val="24"/>
        </w:rPr>
        <w:t>by signing the letter, but it denies all remaining allegations in paragraph 10.</w:t>
      </w:r>
    </w:p>
    <w:p w14:paraId="48AE0D14" w14:textId="77777777" w:rsidR="00550829" w:rsidRDefault="00000000">
      <w:pPr>
        <w:pStyle w:val="ListParagraph"/>
        <w:numPr>
          <w:ilvl w:val="0"/>
          <w:numId w:val="2"/>
        </w:numPr>
        <w:tabs>
          <w:tab w:val="left" w:pos="1005"/>
        </w:tabs>
        <w:spacing w:before="2" w:line="480" w:lineRule="auto"/>
        <w:ind w:right="299" w:firstLine="0"/>
        <w:rPr>
          <w:sz w:val="24"/>
        </w:rPr>
      </w:pPr>
      <w:r>
        <w:rPr>
          <w:sz w:val="24"/>
        </w:rPr>
        <w:t>Defendant</w:t>
      </w:r>
      <w:r>
        <w:rPr>
          <w:spacing w:val="-7"/>
          <w:sz w:val="24"/>
        </w:rPr>
        <w:t xml:space="preserve"> </w:t>
      </w:r>
      <w:r>
        <w:rPr>
          <w:sz w:val="24"/>
        </w:rPr>
        <w:t>is</w:t>
      </w:r>
      <w:r>
        <w:rPr>
          <w:spacing w:val="-8"/>
          <w:sz w:val="24"/>
        </w:rPr>
        <w:t xml:space="preserve"> </w:t>
      </w:r>
      <w:r>
        <w:rPr>
          <w:sz w:val="24"/>
        </w:rPr>
        <w:t>without</w:t>
      </w:r>
      <w:r>
        <w:rPr>
          <w:spacing w:val="-6"/>
          <w:sz w:val="24"/>
        </w:rPr>
        <w:t xml:space="preserve"> </w:t>
      </w:r>
      <w:r>
        <w:rPr>
          <w:sz w:val="24"/>
        </w:rPr>
        <w:t>sufficient</w:t>
      </w:r>
      <w:r>
        <w:rPr>
          <w:spacing w:val="-7"/>
          <w:sz w:val="24"/>
        </w:rPr>
        <w:t xml:space="preserve"> </w:t>
      </w:r>
      <w:r>
        <w:rPr>
          <w:sz w:val="24"/>
        </w:rPr>
        <w:t>information</w:t>
      </w:r>
      <w:r>
        <w:rPr>
          <w:spacing w:val="-6"/>
          <w:sz w:val="24"/>
        </w:rPr>
        <w:t xml:space="preserve"> </w:t>
      </w:r>
      <w:r>
        <w:rPr>
          <w:sz w:val="24"/>
        </w:rPr>
        <w:t>to</w:t>
      </w:r>
      <w:r>
        <w:rPr>
          <w:spacing w:val="-7"/>
          <w:sz w:val="24"/>
        </w:rPr>
        <w:t xml:space="preserve"> </w:t>
      </w:r>
      <w:r>
        <w:rPr>
          <w:sz w:val="24"/>
        </w:rPr>
        <w:t>admit</w:t>
      </w:r>
      <w:r>
        <w:rPr>
          <w:spacing w:val="-7"/>
          <w:sz w:val="24"/>
        </w:rPr>
        <w:t xml:space="preserve"> </w:t>
      </w:r>
      <w:r>
        <w:rPr>
          <w:sz w:val="24"/>
        </w:rPr>
        <w:t>or</w:t>
      </w:r>
      <w:r>
        <w:rPr>
          <w:spacing w:val="-6"/>
          <w:sz w:val="24"/>
        </w:rPr>
        <w:t xml:space="preserve"> </w:t>
      </w:r>
      <w:r>
        <w:rPr>
          <w:sz w:val="24"/>
        </w:rPr>
        <w:t>deny</w:t>
      </w:r>
      <w:r>
        <w:rPr>
          <w:spacing w:val="-5"/>
          <w:sz w:val="24"/>
        </w:rPr>
        <w:t xml:space="preserve"> </w:t>
      </w:r>
      <w:r>
        <w:rPr>
          <w:sz w:val="24"/>
        </w:rPr>
        <w:t>the</w:t>
      </w:r>
      <w:r>
        <w:rPr>
          <w:spacing w:val="-6"/>
          <w:sz w:val="24"/>
        </w:rPr>
        <w:t xml:space="preserve"> </w:t>
      </w:r>
      <w:r>
        <w:rPr>
          <w:sz w:val="24"/>
        </w:rPr>
        <w:t>allegations</w:t>
      </w:r>
      <w:r>
        <w:rPr>
          <w:spacing w:val="-7"/>
          <w:sz w:val="24"/>
        </w:rPr>
        <w:t xml:space="preserve"> </w:t>
      </w:r>
      <w:r>
        <w:rPr>
          <w:sz w:val="24"/>
        </w:rPr>
        <w:t>in</w:t>
      </w:r>
      <w:r>
        <w:rPr>
          <w:spacing w:val="-7"/>
          <w:sz w:val="24"/>
        </w:rPr>
        <w:t xml:space="preserve"> </w:t>
      </w:r>
      <w:r>
        <w:rPr>
          <w:sz w:val="24"/>
        </w:rPr>
        <w:t>Paragraph 11 of Plaintiff’s Original Petition, therefore it must deny.</w:t>
      </w:r>
    </w:p>
    <w:p w14:paraId="58388A03" w14:textId="77777777" w:rsidR="00550829" w:rsidRDefault="00000000">
      <w:pPr>
        <w:pStyle w:val="ListParagraph"/>
        <w:numPr>
          <w:ilvl w:val="0"/>
          <w:numId w:val="2"/>
        </w:numPr>
        <w:tabs>
          <w:tab w:val="left" w:pos="1005"/>
        </w:tabs>
        <w:ind w:left="1005" w:hanging="722"/>
        <w:rPr>
          <w:sz w:val="24"/>
        </w:rPr>
      </w:pPr>
      <w:r>
        <w:rPr>
          <w:sz w:val="24"/>
        </w:rPr>
        <w:t>Defendant</w:t>
      </w:r>
      <w:r>
        <w:rPr>
          <w:spacing w:val="-10"/>
          <w:sz w:val="24"/>
        </w:rPr>
        <w:t xml:space="preserve"> </w:t>
      </w:r>
      <w:r>
        <w:rPr>
          <w:sz w:val="24"/>
        </w:rPr>
        <w:t>admits</w:t>
      </w:r>
      <w:r>
        <w:rPr>
          <w:spacing w:val="-4"/>
          <w:sz w:val="24"/>
        </w:rPr>
        <w:t xml:space="preserve"> </w:t>
      </w:r>
      <w:r>
        <w:rPr>
          <w:sz w:val="24"/>
        </w:rPr>
        <w:t>to</w:t>
      </w:r>
      <w:r>
        <w:rPr>
          <w:spacing w:val="-5"/>
          <w:sz w:val="24"/>
        </w:rPr>
        <w:t xml:space="preserve"> </w:t>
      </w:r>
      <w:r>
        <w:rPr>
          <w:sz w:val="24"/>
        </w:rPr>
        <w:t>the</w:t>
      </w:r>
      <w:r>
        <w:rPr>
          <w:spacing w:val="-6"/>
          <w:sz w:val="24"/>
        </w:rPr>
        <w:t xml:space="preserve"> </w:t>
      </w:r>
      <w:r>
        <w:rPr>
          <w:sz w:val="24"/>
        </w:rPr>
        <w:t>allegations</w:t>
      </w:r>
      <w:r>
        <w:rPr>
          <w:spacing w:val="-4"/>
          <w:sz w:val="24"/>
        </w:rPr>
        <w:t xml:space="preserve"> </w:t>
      </w:r>
      <w:r>
        <w:rPr>
          <w:sz w:val="24"/>
        </w:rPr>
        <w:t>in</w:t>
      </w:r>
      <w:r>
        <w:rPr>
          <w:spacing w:val="-4"/>
          <w:sz w:val="24"/>
        </w:rPr>
        <w:t xml:space="preserve"> </w:t>
      </w:r>
      <w:r>
        <w:rPr>
          <w:sz w:val="24"/>
        </w:rPr>
        <w:t>Paragraph</w:t>
      </w:r>
      <w:r>
        <w:rPr>
          <w:spacing w:val="49"/>
          <w:sz w:val="24"/>
        </w:rPr>
        <w:t xml:space="preserve"> </w:t>
      </w:r>
      <w:r>
        <w:rPr>
          <w:sz w:val="24"/>
        </w:rPr>
        <w:t>12</w:t>
      </w:r>
      <w:r>
        <w:rPr>
          <w:spacing w:val="-4"/>
          <w:sz w:val="24"/>
        </w:rPr>
        <w:t xml:space="preserve"> </w:t>
      </w:r>
      <w:r>
        <w:rPr>
          <w:sz w:val="24"/>
        </w:rPr>
        <w:t>of</w:t>
      </w:r>
      <w:r>
        <w:rPr>
          <w:spacing w:val="-7"/>
          <w:sz w:val="24"/>
        </w:rPr>
        <w:t xml:space="preserve"> </w:t>
      </w:r>
      <w:r>
        <w:rPr>
          <w:sz w:val="24"/>
        </w:rPr>
        <w:t>Plaintiff’s</w:t>
      </w:r>
      <w:r>
        <w:rPr>
          <w:spacing w:val="-4"/>
          <w:sz w:val="24"/>
        </w:rPr>
        <w:t xml:space="preserve"> </w:t>
      </w:r>
      <w:r>
        <w:rPr>
          <w:sz w:val="24"/>
        </w:rPr>
        <w:t>Original</w:t>
      </w:r>
      <w:r>
        <w:rPr>
          <w:spacing w:val="-2"/>
          <w:sz w:val="24"/>
        </w:rPr>
        <w:t xml:space="preserve"> Petition.</w:t>
      </w:r>
    </w:p>
    <w:p w14:paraId="0C137573" w14:textId="77777777" w:rsidR="00550829" w:rsidRDefault="00550829">
      <w:pPr>
        <w:pStyle w:val="BodyText"/>
      </w:pPr>
    </w:p>
    <w:p w14:paraId="618D86E1" w14:textId="77777777" w:rsidR="00550829" w:rsidRDefault="00000000">
      <w:pPr>
        <w:pStyle w:val="ListParagraph"/>
        <w:numPr>
          <w:ilvl w:val="0"/>
          <w:numId w:val="2"/>
        </w:numPr>
        <w:tabs>
          <w:tab w:val="left" w:pos="1005"/>
        </w:tabs>
        <w:spacing w:line="480" w:lineRule="auto"/>
        <w:ind w:right="222" w:firstLine="0"/>
        <w:rPr>
          <w:sz w:val="24"/>
        </w:rPr>
      </w:pPr>
      <w:r>
        <w:rPr>
          <w:spacing w:val="-2"/>
          <w:sz w:val="24"/>
        </w:rPr>
        <w:t>Defendant</w:t>
      </w:r>
      <w:r>
        <w:rPr>
          <w:spacing w:val="-7"/>
          <w:sz w:val="24"/>
        </w:rPr>
        <w:t xml:space="preserve"> </w:t>
      </w:r>
      <w:r>
        <w:rPr>
          <w:spacing w:val="-2"/>
          <w:sz w:val="24"/>
        </w:rPr>
        <w:t>admits</w:t>
      </w:r>
      <w:r>
        <w:rPr>
          <w:spacing w:val="-6"/>
          <w:sz w:val="24"/>
        </w:rPr>
        <w:t xml:space="preserve"> </w:t>
      </w:r>
      <w:r>
        <w:rPr>
          <w:spacing w:val="-2"/>
          <w:sz w:val="24"/>
        </w:rPr>
        <w:t>that</w:t>
      </w:r>
      <w:r>
        <w:rPr>
          <w:spacing w:val="-6"/>
          <w:sz w:val="24"/>
        </w:rPr>
        <w:t xml:space="preserve"> </w:t>
      </w:r>
      <w:r>
        <w:rPr>
          <w:spacing w:val="-2"/>
          <w:sz w:val="24"/>
        </w:rPr>
        <w:t>it</w:t>
      </w:r>
      <w:r>
        <w:rPr>
          <w:spacing w:val="-11"/>
          <w:sz w:val="24"/>
        </w:rPr>
        <w:t xml:space="preserve"> </w:t>
      </w:r>
      <w:r>
        <w:rPr>
          <w:spacing w:val="-2"/>
          <w:sz w:val="24"/>
        </w:rPr>
        <w:t>never</w:t>
      </w:r>
      <w:r>
        <w:rPr>
          <w:spacing w:val="-6"/>
          <w:sz w:val="24"/>
        </w:rPr>
        <w:t xml:space="preserve"> </w:t>
      </w:r>
      <w:r>
        <w:rPr>
          <w:spacing w:val="-2"/>
          <w:sz w:val="24"/>
        </w:rPr>
        <w:t>employed</w:t>
      </w:r>
      <w:r>
        <w:rPr>
          <w:spacing w:val="-7"/>
          <w:sz w:val="24"/>
        </w:rPr>
        <w:t xml:space="preserve"> </w:t>
      </w:r>
      <w:r>
        <w:rPr>
          <w:spacing w:val="-2"/>
          <w:sz w:val="24"/>
        </w:rPr>
        <w:t>Plaintiff</w:t>
      </w:r>
      <w:r>
        <w:rPr>
          <w:spacing w:val="-10"/>
          <w:sz w:val="24"/>
        </w:rPr>
        <w:t xml:space="preserve"> </w:t>
      </w:r>
      <w:r>
        <w:rPr>
          <w:spacing w:val="-2"/>
          <w:sz w:val="24"/>
        </w:rPr>
        <w:t>and</w:t>
      </w:r>
      <w:r>
        <w:rPr>
          <w:spacing w:val="-7"/>
          <w:sz w:val="24"/>
        </w:rPr>
        <w:t xml:space="preserve"> </w:t>
      </w:r>
      <w:r>
        <w:rPr>
          <w:spacing w:val="-2"/>
          <w:sz w:val="24"/>
        </w:rPr>
        <w:t>that</w:t>
      </w:r>
      <w:r>
        <w:rPr>
          <w:spacing w:val="-7"/>
          <w:sz w:val="24"/>
        </w:rPr>
        <w:t xml:space="preserve"> </w:t>
      </w:r>
      <w:r>
        <w:rPr>
          <w:spacing w:val="-2"/>
          <w:sz w:val="24"/>
        </w:rPr>
        <w:t>it</w:t>
      </w:r>
      <w:r>
        <w:rPr>
          <w:spacing w:val="-7"/>
          <w:sz w:val="24"/>
        </w:rPr>
        <w:t xml:space="preserve"> </w:t>
      </w:r>
      <w:r>
        <w:rPr>
          <w:spacing w:val="-2"/>
          <w:sz w:val="24"/>
        </w:rPr>
        <w:t>never</w:t>
      </w:r>
      <w:r>
        <w:rPr>
          <w:spacing w:val="-6"/>
          <w:sz w:val="24"/>
        </w:rPr>
        <w:t xml:space="preserve"> </w:t>
      </w:r>
      <w:r>
        <w:rPr>
          <w:spacing w:val="-2"/>
          <w:sz w:val="24"/>
        </w:rPr>
        <w:t>paid</w:t>
      </w:r>
      <w:r>
        <w:rPr>
          <w:spacing w:val="-6"/>
          <w:sz w:val="24"/>
        </w:rPr>
        <w:t xml:space="preserve"> </w:t>
      </w:r>
      <w:r>
        <w:rPr>
          <w:spacing w:val="-2"/>
          <w:sz w:val="24"/>
        </w:rPr>
        <w:t>Plaintiff</w:t>
      </w:r>
      <w:r>
        <w:rPr>
          <w:spacing w:val="-10"/>
          <w:sz w:val="24"/>
        </w:rPr>
        <w:t xml:space="preserve"> </w:t>
      </w:r>
      <w:r>
        <w:rPr>
          <w:spacing w:val="-2"/>
          <w:sz w:val="24"/>
        </w:rPr>
        <w:t>the</w:t>
      </w:r>
      <w:r>
        <w:rPr>
          <w:spacing w:val="-6"/>
          <w:sz w:val="24"/>
        </w:rPr>
        <w:t xml:space="preserve"> </w:t>
      </w:r>
      <w:r>
        <w:rPr>
          <w:spacing w:val="-2"/>
          <w:sz w:val="24"/>
        </w:rPr>
        <w:t xml:space="preserve">signing </w:t>
      </w:r>
      <w:r>
        <w:rPr>
          <w:sz w:val="24"/>
        </w:rPr>
        <w:t>bonus, but it denies all remaining allegations in paragraph 13.</w:t>
      </w:r>
    </w:p>
    <w:p w14:paraId="0D7C583B" w14:textId="77777777" w:rsidR="00550829" w:rsidRDefault="00000000">
      <w:pPr>
        <w:pStyle w:val="ListParagraph"/>
        <w:numPr>
          <w:ilvl w:val="0"/>
          <w:numId w:val="2"/>
        </w:numPr>
        <w:tabs>
          <w:tab w:val="left" w:pos="1005"/>
        </w:tabs>
        <w:spacing w:line="480" w:lineRule="auto"/>
        <w:ind w:right="298" w:firstLine="0"/>
        <w:rPr>
          <w:sz w:val="24"/>
        </w:rPr>
      </w:pPr>
      <w:r>
        <w:rPr>
          <w:sz w:val="24"/>
        </w:rPr>
        <w:t>Defendant</w:t>
      </w:r>
      <w:r>
        <w:rPr>
          <w:spacing w:val="-6"/>
          <w:sz w:val="24"/>
        </w:rPr>
        <w:t xml:space="preserve"> </w:t>
      </w:r>
      <w:r>
        <w:rPr>
          <w:sz w:val="24"/>
        </w:rPr>
        <w:t>is</w:t>
      </w:r>
      <w:r>
        <w:rPr>
          <w:spacing w:val="-8"/>
          <w:sz w:val="24"/>
        </w:rPr>
        <w:t xml:space="preserve"> </w:t>
      </w:r>
      <w:r>
        <w:rPr>
          <w:sz w:val="24"/>
        </w:rPr>
        <w:t>without</w:t>
      </w:r>
      <w:r>
        <w:rPr>
          <w:spacing w:val="-6"/>
          <w:sz w:val="24"/>
        </w:rPr>
        <w:t xml:space="preserve"> </w:t>
      </w:r>
      <w:r>
        <w:rPr>
          <w:sz w:val="24"/>
        </w:rPr>
        <w:t>sufficient</w:t>
      </w:r>
      <w:r>
        <w:rPr>
          <w:spacing w:val="-7"/>
          <w:sz w:val="24"/>
        </w:rPr>
        <w:t xml:space="preserve"> </w:t>
      </w:r>
      <w:r>
        <w:rPr>
          <w:sz w:val="24"/>
        </w:rPr>
        <w:t>information</w:t>
      </w:r>
      <w:r>
        <w:rPr>
          <w:spacing w:val="-6"/>
          <w:sz w:val="24"/>
        </w:rPr>
        <w:t xml:space="preserve"> </w:t>
      </w:r>
      <w:r>
        <w:rPr>
          <w:sz w:val="24"/>
        </w:rPr>
        <w:t>to</w:t>
      </w:r>
      <w:r>
        <w:rPr>
          <w:spacing w:val="-7"/>
          <w:sz w:val="24"/>
        </w:rPr>
        <w:t xml:space="preserve"> </w:t>
      </w:r>
      <w:r>
        <w:rPr>
          <w:sz w:val="24"/>
        </w:rPr>
        <w:t>admit</w:t>
      </w:r>
      <w:r>
        <w:rPr>
          <w:spacing w:val="-6"/>
          <w:sz w:val="24"/>
        </w:rPr>
        <w:t xml:space="preserve"> </w:t>
      </w:r>
      <w:r>
        <w:rPr>
          <w:sz w:val="24"/>
        </w:rPr>
        <w:t>or</w:t>
      </w:r>
      <w:r>
        <w:rPr>
          <w:spacing w:val="-6"/>
          <w:sz w:val="24"/>
        </w:rPr>
        <w:t xml:space="preserve"> </w:t>
      </w:r>
      <w:r>
        <w:rPr>
          <w:sz w:val="24"/>
        </w:rPr>
        <w:t>deny</w:t>
      </w:r>
      <w:r>
        <w:rPr>
          <w:spacing w:val="-5"/>
          <w:sz w:val="24"/>
        </w:rPr>
        <w:t xml:space="preserve"> </w:t>
      </w:r>
      <w:r>
        <w:rPr>
          <w:sz w:val="24"/>
        </w:rPr>
        <w:t>the</w:t>
      </w:r>
      <w:r>
        <w:rPr>
          <w:spacing w:val="-7"/>
          <w:sz w:val="24"/>
        </w:rPr>
        <w:t xml:space="preserve"> </w:t>
      </w:r>
      <w:r>
        <w:rPr>
          <w:sz w:val="24"/>
        </w:rPr>
        <w:t>allegations</w:t>
      </w:r>
      <w:r>
        <w:rPr>
          <w:spacing w:val="-6"/>
          <w:sz w:val="24"/>
        </w:rPr>
        <w:t xml:space="preserve"> </w:t>
      </w:r>
      <w:r>
        <w:rPr>
          <w:sz w:val="24"/>
        </w:rPr>
        <w:t>in</w:t>
      </w:r>
      <w:r>
        <w:rPr>
          <w:spacing w:val="-7"/>
          <w:sz w:val="24"/>
        </w:rPr>
        <w:t xml:space="preserve"> </w:t>
      </w:r>
      <w:r>
        <w:rPr>
          <w:sz w:val="24"/>
        </w:rPr>
        <w:t>Paragraph 14 of Plaintiff’s Original Petition, therefore it must deny.</w:t>
      </w:r>
    </w:p>
    <w:p w14:paraId="765197E3" w14:textId="77777777" w:rsidR="00550829" w:rsidRDefault="00000000">
      <w:pPr>
        <w:pStyle w:val="ListParagraph"/>
        <w:numPr>
          <w:ilvl w:val="0"/>
          <w:numId w:val="2"/>
        </w:numPr>
        <w:tabs>
          <w:tab w:val="left" w:pos="1005"/>
        </w:tabs>
        <w:spacing w:line="480" w:lineRule="auto"/>
        <w:ind w:right="208" w:firstLine="0"/>
        <w:rPr>
          <w:sz w:val="24"/>
        </w:rPr>
      </w:pPr>
      <w:r>
        <w:rPr>
          <w:spacing w:val="-2"/>
          <w:sz w:val="24"/>
        </w:rPr>
        <w:t>Paragraphs</w:t>
      </w:r>
      <w:r>
        <w:rPr>
          <w:spacing w:val="-12"/>
          <w:sz w:val="24"/>
        </w:rPr>
        <w:t xml:space="preserve"> </w:t>
      </w:r>
      <w:r>
        <w:rPr>
          <w:spacing w:val="-2"/>
          <w:sz w:val="24"/>
        </w:rPr>
        <w:t>15,</w:t>
      </w:r>
      <w:r>
        <w:rPr>
          <w:spacing w:val="-9"/>
          <w:sz w:val="24"/>
        </w:rPr>
        <w:t xml:space="preserve"> </w:t>
      </w:r>
      <w:r>
        <w:rPr>
          <w:spacing w:val="-2"/>
          <w:sz w:val="24"/>
        </w:rPr>
        <w:t>18,</w:t>
      </w:r>
      <w:r>
        <w:rPr>
          <w:spacing w:val="-9"/>
          <w:sz w:val="24"/>
        </w:rPr>
        <w:t xml:space="preserve"> </w:t>
      </w:r>
      <w:r>
        <w:rPr>
          <w:spacing w:val="-2"/>
          <w:sz w:val="24"/>
        </w:rPr>
        <w:t>and</w:t>
      </w:r>
      <w:r>
        <w:rPr>
          <w:spacing w:val="-9"/>
          <w:sz w:val="24"/>
        </w:rPr>
        <w:t xml:space="preserve"> </w:t>
      </w:r>
      <w:r>
        <w:rPr>
          <w:spacing w:val="-2"/>
          <w:sz w:val="24"/>
        </w:rPr>
        <w:t>21</w:t>
      </w:r>
      <w:r>
        <w:rPr>
          <w:spacing w:val="-10"/>
          <w:sz w:val="24"/>
        </w:rPr>
        <w:t xml:space="preserve"> </w:t>
      </w:r>
      <w:r>
        <w:rPr>
          <w:spacing w:val="-2"/>
          <w:sz w:val="24"/>
        </w:rPr>
        <w:t>do</w:t>
      </w:r>
      <w:r>
        <w:rPr>
          <w:spacing w:val="-9"/>
          <w:sz w:val="24"/>
        </w:rPr>
        <w:t xml:space="preserve"> </w:t>
      </w:r>
      <w:r>
        <w:rPr>
          <w:spacing w:val="-2"/>
          <w:sz w:val="24"/>
        </w:rPr>
        <w:t>not</w:t>
      </w:r>
      <w:r>
        <w:rPr>
          <w:spacing w:val="-10"/>
          <w:sz w:val="24"/>
        </w:rPr>
        <w:t xml:space="preserve"> </w:t>
      </w:r>
      <w:r>
        <w:rPr>
          <w:spacing w:val="-2"/>
          <w:sz w:val="24"/>
        </w:rPr>
        <w:t>contain</w:t>
      </w:r>
      <w:r>
        <w:rPr>
          <w:spacing w:val="-9"/>
          <w:sz w:val="24"/>
        </w:rPr>
        <w:t xml:space="preserve"> </w:t>
      </w:r>
      <w:r>
        <w:rPr>
          <w:spacing w:val="-2"/>
          <w:sz w:val="24"/>
        </w:rPr>
        <w:t>any</w:t>
      </w:r>
      <w:r>
        <w:rPr>
          <w:spacing w:val="-8"/>
          <w:sz w:val="24"/>
        </w:rPr>
        <w:t xml:space="preserve"> </w:t>
      </w:r>
      <w:r>
        <w:rPr>
          <w:spacing w:val="-2"/>
          <w:sz w:val="24"/>
        </w:rPr>
        <w:t>allegations</w:t>
      </w:r>
      <w:r>
        <w:rPr>
          <w:spacing w:val="-8"/>
          <w:sz w:val="24"/>
        </w:rPr>
        <w:t xml:space="preserve"> </w:t>
      </w:r>
      <w:r>
        <w:rPr>
          <w:spacing w:val="-2"/>
          <w:sz w:val="24"/>
        </w:rPr>
        <w:t>to</w:t>
      </w:r>
      <w:r>
        <w:rPr>
          <w:spacing w:val="-9"/>
          <w:sz w:val="24"/>
        </w:rPr>
        <w:t xml:space="preserve"> </w:t>
      </w:r>
      <w:r>
        <w:rPr>
          <w:spacing w:val="-2"/>
          <w:sz w:val="24"/>
        </w:rPr>
        <w:t>which</w:t>
      </w:r>
      <w:r>
        <w:rPr>
          <w:spacing w:val="-9"/>
          <w:sz w:val="24"/>
        </w:rPr>
        <w:t xml:space="preserve"> </w:t>
      </w:r>
      <w:r>
        <w:rPr>
          <w:spacing w:val="-2"/>
          <w:sz w:val="24"/>
        </w:rPr>
        <w:t>Defendants</w:t>
      </w:r>
      <w:r>
        <w:rPr>
          <w:spacing w:val="-9"/>
          <w:sz w:val="24"/>
        </w:rPr>
        <w:t xml:space="preserve"> </w:t>
      </w:r>
      <w:r>
        <w:rPr>
          <w:spacing w:val="-2"/>
          <w:sz w:val="24"/>
        </w:rPr>
        <w:t>need</w:t>
      </w:r>
      <w:r>
        <w:rPr>
          <w:spacing w:val="-9"/>
          <w:sz w:val="24"/>
        </w:rPr>
        <w:t xml:space="preserve"> </w:t>
      </w:r>
      <w:r>
        <w:rPr>
          <w:spacing w:val="-2"/>
          <w:sz w:val="24"/>
        </w:rPr>
        <w:t>to</w:t>
      </w:r>
      <w:r>
        <w:rPr>
          <w:spacing w:val="-9"/>
          <w:sz w:val="24"/>
        </w:rPr>
        <w:t xml:space="preserve"> </w:t>
      </w:r>
      <w:r>
        <w:rPr>
          <w:spacing w:val="-2"/>
          <w:sz w:val="24"/>
        </w:rPr>
        <w:t xml:space="preserve">admit </w:t>
      </w:r>
      <w:r>
        <w:rPr>
          <w:sz w:val="24"/>
        </w:rPr>
        <w:t>or deny.</w:t>
      </w:r>
    </w:p>
    <w:p w14:paraId="333CD21B" w14:textId="77777777" w:rsidR="00550829" w:rsidRDefault="00000000">
      <w:pPr>
        <w:pStyle w:val="Heading3"/>
        <w:numPr>
          <w:ilvl w:val="0"/>
          <w:numId w:val="3"/>
        </w:numPr>
        <w:tabs>
          <w:tab w:val="left" w:pos="4641"/>
        </w:tabs>
        <w:spacing w:line="275" w:lineRule="exact"/>
        <w:ind w:left="4641"/>
        <w:jc w:val="left"/>
        <w:rPr>
          <w:u w:val="none"/>
        </w:rPr>
      </w:pPr>
      <w:bookmarkStart w:id="10" w:name="B)_PRAYER"/>
      <w:bookmarkEnd w:id="10"/>
      <w:r>
        <w:rPr>
          <w:spacing w:val="-2"/>
          <w:u w:val="none"/>
        </w:rPr>
        <w:t>PRAYER</w:t>
      </w:r>
    </w:p>
    <w:p w14:paraId="3F552C34" w14:textId="77777777" w:rsidR="00550829" w:rsidRDefault="00550829">
      <w:pPr>
        <w:pStyle w:val="BodyText"/>
        <w:rPr>
          <w:b/>
        </w:rPr>
      </w:pPr>
    </w:p>
    <w:p w14:paraId="418D8AED" w14:textId="77777777" w:rsidR="00550829" w:rsidRDefault="00000000">
      <w:pPr>
        <w:pStyle w:val="ListParagraph"/>
        <w:numPr>
          <w:ilvl w:val="0"/>
          <w:numId w:val="2"/>
        </w:numPr>
        <w:tabs>
          <w:tab w:val="left" w:pos="643"/>
        </w:tabs>
        <w:ind w:left="643" w:hanging="360"/>
        <w:rPr>
          <w:sz w:val="24"/>
        </w:rPr>
      </w:pPr>
      <w:r>
        <w:rPr>
          <w:sz w:val="24"/>
        </w:rPr>
        <w:t>Defendant</w:t>
      </w:r>
      <w:r>
        <w:rPr>
          <w:spacing w:val="-5"/>
          <w:sz w:val="24"/>
        </w:rPr>
        <w:t xml:space="preserve"> </w:t>
      </w:r>
      <w:r>
        <w:rPr>
          <w:sz w:val="24"/>
        </w:rPr>
        <w:t>demands</w:t>
      </w:r>
      <w:r>
        <w:rPr>
          <w:spacing w:val="-6"/>
          <w:sz w:val="24"/>
        </w:rPr>
        <w:t xml:space="preserve"> </w:t>
      </w:r>
      <w:r>
        <w:rPr>
          <w:sz w:val="24"/>
        </w:rPr>
        <w:t>a</w:t>
      </w:r>
      <w:r>
        <w:rPr>
          <w:spacing w:val="-6"/>
          <w:sz w:val="24"/>
        </w:rPr>
        <w:t xml:space="preserve"> </w:t>
      </w:r>
      <w:r>
        <w:rPr>
          <w:sz w:val="24"/>
        </w:rPr>
        <w:t>jury</w:t>
      </w:r>
      <w:r>
        <w:rPr>
          <w:spacing w:val="-4"/>
          <w:sz w:val="24"/>
        </w:rPr>
        <w:t xml:space="preserve"> </w:t>
      </w:r>
      <w:r>
        <w:rPr>
          <w:spacing w:val="-2"/>
          <w:sz w:val="24"/>
        </w:rPr>
        <w:t>trial.</w:t>
      </w:r>
    </w:p>
    <w:p w14:paraId="6E177D3D" w14:textId="77777777" w:rsidR="00550829" w:rsidRDefault="00550829">
      <w:pPr>
        <w:pStyle w:val="BodyText"/>
      </w:pPr>
    </w:p>
    <w:p w14:paraId="162C7085" w14:textId="77777777" w:rsidR="00550829" w:rsidRDefault="00000000">
      <w:pPr>
        <w:pStyle w:val="ListParagraph"/>
        <w:numPr>
          <w:ilvl w:val="0"/>
          <w:numId w:val="2"/>
        </w:numPr>
        <w:tabs>
          <w:tab w:val="left" w:pos="643"/>
        </w:tabs>
        <w:spacing w:line="480" w:lineRule="auto"/>
        <w:ind w:left="643" w:right="344" w:hanging="360"/>
        <w:rPr>
          <w:sz w:val="24"/>
        </w:rPr>
      </w:pPr>
      <w:r>
        <w:rPr>
          <w:sz w:val="24"/>
        </w:rPr>
        <w:t>Defendant</w:t>
      </w:r>
      <w:r>
        <w:rPr>
          <w:spacing w:val="-6"/>
          <w:sz w:val="24"/>
        </w:rPr>
        <w:t xml:space="preserve"> </w:t>
      </w:r>
      <w:r>
        <w:rPr>
          <w:sz w:val="24"/>
        </w:rPr>
        <w:t>asks</w:t>
      </w:r>
      <w:r>
        <w:rPr>
          <w:spacing w:val="-6"/>
          <w:sz w:val="24"/>
        </w:rPr>
        <w:t xml:space="preserve"> </w:t>
      </w:r>
      <w:r>
        <w:rPr>
          <w:sz w:val="24"/>
        </w:rPr>
        <w:t>the</w:t>
      </w:r>
      <w:r>
        <w:rPr>
          <w:spacing w:val="-5"/>
          <w:sz w:val="24"/>
        </w:rPr>
        <w:t xml:space="preserve"> </w:t>
      </w:r>
      <w:r>
        <w:rPr>
          <w:sz w:val="24"/>
        </w:rPr>
        <w:t>Court</w:t>
      </w:r>
      <w:r>
        <w:rPr>
          <w:spacing w:val="-7"/>
          <w:sz w:val="24"/>
        </w:rPr>
        <w:t xml:space="preserve"> </w:t>
      </w:r>
      <w:r>
        <w:rPr>
          <w:sz w:val="24"/>
        </w:rPr>
        <w:t>to</w:t>
      </w:r>
      <w:r>
        <w:rPr>
          <w:spacing w:val="-7"/>
          <w:sz w:val="24"/>
        </w:rPr>
        <w:t xml:space="preserve"> </w:t>
      </w:r>
      <w:r>
        <w:rPr>
          <w:sz w:val="24"/>
        </w:rPr>
        <w:t>render</w:t>
      </w:r>
      <w:r>
        <w:rPr>
          <w:spacing w:val="-7"/>
          <w:sz w:val="24"/>
        </w:rPr>
        <w:t xml:space="preserve"> </w:t>
      </w:r>
      <w:r>
        <w:rPr>
          <w:sz w:val="24"/>
        </w:rPr>
        <w:t>judgment</w:t>
      </w:r>
      <w:r>
        <w:rPr>
          <w:spacing w:val="-6"/>
          <w:sz w:val="24"/>
        </w:rPr>
        <w:t xml:space="preserve"> </w:t>
      </w:r>
      <w:r>
        <w:rPr>
          <w:sz w:val="24"/>
        </w:rPr>
        <w:t>that</w:t>
      </w:r>
      <w:r>
        <w:rPr>
          <w:spacing w:val="-5"/>
          <w:sz w:val="24"/>
        </w:rPr>
        <w:t xml:space="preserve"> </w:t>
      </w:r>
      <w:r>
        <w:rPr>
          <w:sz w:val="24"/>
        </w:rPr>
        <w:t>Plaintiff</w:t>
      </w:r>
      <w:r>
        <w:rPr>
          <w:spacing w:val="-8"/>
          <w:sz w:val="24"/>
        </w:rPr>
        <w:t xml:space="preserve"> </w:t>
      </w:r>
      <w:r>
        <w:rPr>
          <w:sz w:val="24"/>
        </w:rPr>
        <w:t>take</w:t>
      </w:r>
      <w:r>
        <w:rPr>
          <w:spacing w:val="-7"/>
          <w:sz w:val="24"/>
        </w:rPr>
        <w:t xml:space="preserve"> </w:t>
      </w:r>
      <w:r>
        <w:rPr>
          <w:sz w:val="24"/>
        </w:rPr>
        <w:t>nothing</w:t>
      </w:r>
      <w:r>
        <w:rPr>
          <w:spacing w:val="-7"/>
          <w:sz w:val="24"/>
        </w:rPr>
        <w:t xml:space="preserve"> </w:t>
      </w:r>
      <w:r>
        <w:rPr>
          <w:sz w:val="24"/>
        </w:rPr>
        <w:t>on</w:t>
      </w:r>
      <w:r>
        <w:rPr>
          <w:spacing w:val="-7"/>
          <w:sz w:val="24"/>
        </w:rPr>
        <w:t xml:space="preserve"> </w:t>
      </w:r>
      <w:r>
        <w:rPr>
          <w:sz w:val="24"/>
        </w:rPr>
        <w:t>his</w:t>
      </w:r>
      <w:r>
        <w:rPr>
          <w:spacing w:val="-6"/>
          <w:sz w:val="24"/>
        </w:rPr>
        <w:t xml:space="preserve"> </w:t>
      </w:r>
      <w:r>
        <w:rPr>
          <w:sz w:val="24"/>
        </w:rPr>
        <w:t>claims,</w:t>
      </w:r>
      <w:r>
        <w:rPr>
          <w:spacing w:val="-5"/>
          <w:sz w:val="24"/>
        </w:rPr>
        <w:t xml:space="preserve"> </w:t>
      </w:r>
      <w:r>
        <w:rPr>
          <w:sz w:val="24"/>
        </w:rPr>
        <w:t>assess costs against Plaintiff, and award all other relief to which Defendant is entitled.</w:t>
      </w:r>
    </w:p>
    <w:p w14:paraId="41E54C3F" w14:textId="77777777" w:rsidR="00550829" w:rsidRDefault="00550829">
      <w:pPr>
        <w:pStyle w:val="BodyText"/>
        <w:spacing w:before="243"/>
      </w:pPr>
    </w:p>
    <w:p w14:paraId="14AAF3FE" w14:textId="77777777" w:rsidR="00550829" w:rsidRDefault="00000000">
      <w:pPr>
        <w:spacing w:line="550" w:lineRule="atLeast"/>
        <w:ind w:left="4605" w:right="2450"/>
        <w:rPr>
          <w:sz w:val="24"/>
        </w:rPr>
      </w:pPr>
      <w:r>
        <w:rPr>
          <w:sz w:val="24"/>
        </w:rPr>
        <w:t xml:space="preserve">Respectfully submitted, </w:t>
      </w:r>
      <w:r>
        <w:rPr>
          <w:spacing w:val="-2"/>
          <w:sz w:val="24"/>
        </w:rPr>
        <w:t>O</w:t>
      </w:r>
      <w:r>
        <w:rPr>
          <w:spacing w:val="-2"/>
          <w:sz w:val="19"/>
        </w:rPr>
        <w:t>XFORD</w:t>
      </w:r>
      <w:r>
        <w:rPr>
          <w:spacing w:val="-13"/>
          <w:sz w:val="19"/>
        </w:rPr>
        <w:t xml:space="preserve"> </w:t>
      </w:r>
      <w:r>
        <w:rPr>
          <w:spacing w:val="-2"/>
          <w:sz w:val="24"/>
        </w:rPr>
        <w:t>&amp;</w:t>
      </w:r>
      <w:r>
        <w:rPr>
          <w:spacing w:val="-14"/>
          <w:sz w:val="24"/>
        </w:rPr>
        <w:t xml:space="preserve"> </w:t>
      </w:r>
      <w:r>
        <w:rPr>
          <w:spacing w:val="-2"/>
          <w:sz w:val="24"/>
        </w:rPr>
        <w:t>A</w:t>
      </w:r>
      <w:r>
        <w:rPr>
          <w:spacing w:val="-2"/>
          <w:sz w:val="19"/>
        </w:rPr>
        <w:t>SSOCIATES</w:t>
      </w:r>
      <w:r>
        <w:rPr>
          <w:spacing w:val="-2"/>
          <w:sz w:val="24"/>
        </w:rPr>
        <w:t>,</w:t>
      </w:r>
      <w:r>
        <w:rPr>
          <w:spacing w:val="-16"/>
          <w:sz w:val="24"/>
        </w:rPr>
        <w:t xml:space="preserve"> </w:t>
      </w:r>
      <w:r>
        <w:rPr>
          <w:spacing w:val="-2"/>
          <w:sz w:val="24"/>
        </w:rPr>
        <w:t>P.C.</w:t>
      </w:r>
    </w:p>
    <w:p w14:paraId="7D5F0859" w14:textId="77777777" w:rsidR="00550829" w:rsidRDefault="00000000">
      <w:pPr>
        <w:pStyle w:val="BodyText"/>
        <w:tabs>
          <w:tab w:val="left" w:pos="5242"/>
        </w:tabs>
        <w:spacing w:before="172"/>
        <w:ind w:left="4622"/>
        <w:rPr>
          <w:rFonts w:ascii="Comic Sans MS"/>
        </w:rPr>
      </w:pPr>
      <w:r>
        <w:rPr>
          <w:spacing w:val="-5"/>
          <w:position w:val="-2"/>
        </w:rPr>
        <w:t>By:</w:t>
      </w:r>
      <w:r>
        <w:rPr>
          <w:position w:val="-2"/>
        </w:rPr>
        <w:tab/>
      </w:r>
      <w:r>
        <w:rPr>
          <w:rFonts w:ascii="Comic Sans MS"/>
        </w:rPr>
        <w:t>Junior</w:t>
      </w:r>
      <w:r>
        <w:rPr>
          <w:rFonts w:ascii="Comic Sans MS"/>
          <w:spacing w:val="-15"/>
        </w:rPr>
        <w:t xml:space="preserve"> </w:t>
      </w:r>
      <w:r>
        <w:rPr>
          <w:rFonts w:ascii="Comic Sans MS"/>
          <w:spacing w:val="-2"/>
        </w:rPr>
        <w:t>Associate</w:t>
      </w:r>
    </w:p>
    <w:p w14:paraId="41D03D8F" w14:textId="77777777" w:rsidR="00550829" w:rsidRDefault="00000000">
      <w:pPr>
        <w:pStyle w:val="BodyText"/>
        <w:spacing w:before="8"/>
        <w:rPr>
          <w:rFonts w:ascii="Comic Sans MS"/>
          <w:sz w:val="4"/>
        </w:rPr>
      </w:pPr>
      <w:r>
        <w:rPr>
          <w:noProof/>
        </w:rPr>
        <mc:AlternateContent>
          <mc:Choice Requires="wps">
            <w:drawing>
              <wp:anchor distT="0" distB="0" distL="0" distR="0" simplePos="0" relativeHeight="487589888" behindDoc="1" locked="0" layoutInCell="1" allowOverlap="1" wp14:anchorId="317F9C67" wp14:editId="079FF3C3">
                <wp:simplePos x="0" y="0"/>
                <wp:positionH relativeFrom="page">
                  <wp:posOffset>3904615</wp:posOffset>
                </wp:positionH>
                <wp:positionV relativeFrom="paragraph">
                  <wp:posOffset>55926</wp:posOffset>
                </wp:positionV>
                <wp:extent cx="283718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7180" cy="9525"/>
                        </a:xfrm>
                        <a:custGeom>
                          <a:avLst/>
                          <a:gdLst/>
                          <a:ahLst/>
                          <a:cxnLst/>
                          <a:rect l="l" t="t" r="r" b="b"/>
                          <a:pathLst>
                            <a:path w="2837180" h="9525">
                              <a:moveTo>
                                <a:pt x="0" y="0"/>
                              </a:moveTo>
                              <a:lnTo>
                                <a:pt x="2837053" y="952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6592;mso-wrap-distance-left:0;mso-wrap-distance-right:0" from="307.450012pt,4.403668pt" to="530.840012pt,5.153668pt" stroked="true" strokeweight=".75pt" strokecolor="#000000">
                <v:stroke dashstyle="solid"/>
                <w10:wrap type="topAndBottom"/>
              </v:line>
            </w:pict>
          </mc:Fallback>
        </mc:AlternateContent>
      </w:r>
    </w:p>
    <w:p w14:paraId="6CD6811F" w14:textId="77777777" w:rsidR="00550829" w:rsidRDefault="00000000">
      <w:pPr>
        <w:pStyle w:val="Heading4"/>
        <w:spacing w:before="244"/>
        <w:jc w:val="left"/>
      </w:pPr>
      <w:r>
        <w:t xml:space="preserve">Junior </w:t>
      </w:r>
      <w:r>
        <w:rPr>
          <w:spacing w:val="-2"/>
        </w:rPr>
        <w:t>Associate</w:t>
      </w:r>
    </w:p>
    <w:p w14:paraId="7C246ADC" w14:textId="77777777" w:rsidR="00550829" w:rsidRDefault="00000000">
      <w:pPr>
        <w:pStyle w:val="BodyText"/>
        <w:spacing w:before="42" w:line="271" w:lineRule="auto"/>
        <w:ind w:left="5055" w:right="1989"/>
      </w:pPr>
      <w:r>
        <w:rPr>
          <w:spacing w:val="-2"/>
        </w:rPr>
        <w:t>Oklahoma</w:t>
      </w:r>
      <w:r>
        <w:rPr>
          <w:spacing w:val="-13"/>
        </w:rPr>
        <w:t xml:space="preserve"> </w:t>
      </w:r>
      <w:r>
        <w:rPr>
          <w:spacing w:val="-2"/>
        </w:rPr>
        <w:t>Bar</w:t>
      </w:r>
      <w:r>
        <w:rPr>
          <w:spacing w:val="-13"/>
        </w:rPr>
        <w:t xml:space="preserve"> </w:t>
      </w:r>
      <w:r>
        <w:rPr>
          <w:spacing w:val="-2"/>
        </w:rPr>
        <w:t>No.</w:t>
      </w:r>
      <w:r>
        <w:rPr>
          <w:spacing w:val="-14"/>
        </w:rPr>
        <w:t xml:space="preserve"> </w:t>
      </w:r>
      <w:r>
        <w:rPr>
          <w:spacing w:val="-2"/>
        </w:rPr>
        <w:t xml:space="preserve">23456789 </w:t>
      </w:r>
      <w:r>
        <w:t>Oxford &amp; Associates, P.C.</w:t>
      </w:r>
    </w:p>
    <w:p w14:paraId="1C2469A4" w14:textId="77777777" w:rsidR="00550829" w:rsidRDefault="00000000">
      <w:pPr>
        <w:pStyle w:val="BodyText"/>
        <w:spacing w:line="239" w:lineRule="exact"/>
        <w:ind w:left="5055"/>
      </w:pPr>
      <w:r>
        <w:t xml:space="preserve">423 N. Main </w:t>
      </w:r>
      <w:r>
        <w:rPr>
          <w:spacing w:val="-2"/>
        </w:rPr>
        <w:t>Street</w:t>
      </w:r>
    </w:p>
    <w:p w14:paraId="3BF58BD3" w14:textId="77777777" w:rsidR="00550829" w:rsidRDefault="00000000">
      <w:pPr>
        <w:pStyle w:val="BodyText"/>
        <w:spacing w:line="271" w:lineRule="exact"/>
        <w:ind w:left="5055"/>
      </w:pPr>
      <w:r>
        <w:t>Tulsa,</w:t>
      </w:r>
      <w:r>
        <w:rPr>
          <w:spacing w:val="-4"/>
        </w:rPr>
        <w:t xml:space="preserve"> </w:t>
      </w:r>
      <w:r>
        <w:t xml:space="preserve">Oklahoma </w:t>
      </w:r>
      <w:r>
        <w:rPr>
          <w:spacing w:val="-2"/>
        </w:rPr>
        <w:t>74104</w:t>
      </w:r>
    </w:p>
    <w:p w14:paraId="5601EFEC" w14:textId="77777777" w:rsidR="00550829" w:rsidRDefault="00550829">
      <w:pPr>
        <w:spacing w:line="271" w:lineRule="exact"/>
        <w:sectPr w:rsidR="00550829">
          <w:footerReference w:type="default" r:id="rId13"/>
          <w:pgSz w:w="12240" w:h="15840"/>
          <w:pgMar w:top="1380" w:right="1260" w:bottom="280" w:left="1160" w:header="0" w:footer="0" w:gutter="0"/>
          <w:cols w:space="720"/>
        </w:sectPr>
      </w:pPr>
    </w:p>
    <w:p w14:paraId="235E1B82" w14:textId="77777777" w:rsidR="00550829" w:rsidRDefault="00000000">
      <w:pPr>
        <w:pStyle w:val="BodyText"/>
        <w:spacing w:before="72" w:line="275" w:lineRule="exact"/>
        <w:ind w:left="5055"/>
      </w:pPr>
      <w:r>
        <w:lastRenderedPageBreak/>
        <w:t>(918)</w:t>
      </w:r>
      <w:r>
        <w:rPr>
          <w:spacing w:val="-5"/>
        </w:rPr>
        <w:t xml:space="preserve"> </w:t>
      </w:r>
      <w:r>
        <w:t>743-</w:t>
      </w:r>
      <w:r>
        <w:rPr>
          <w:spacing w:val="-4"/>
        </w:rPr>
        <w:t>2100</w:t>
      </w:r>
    </w:p>
    <w:p w14:paraId="6C521DD8" w14:textId="77777777" w:rsidR="00550829" w:rsidRDefault="00000000">
      <w:pPr>
        <w:spacing w:line="275" w:lineRule="exact"/>
        <w:ind w:left="5055"/>
        <w:rPr>
          <w:sz w:val="24"/>
        </w:rPr>
      </w:pPr>
      <w:r>
        <w:rPr>
          <w:sz w:val="24"/>
        </w:rPr>
        <w:t>(918)</w:t>
      </w:r>
      <w:r>
        <w:rPr>
          <w:spacing w:val="-4"/>
          <w:sz w:val="24"/>
        </w:rPr>
        <w:t xml:space="preserve"> </w:t>
      </w:r>
      <w:r>
        <w:rPr>
          <w:sz w:val="24"/>
        </w:rPr>
        <w:t>743-2101</w:t>
      </w:r>
      <w:r>
        <w:rPr>
          <w:spacing w:val="-3"/>
          <w:sz w:val="24"/>
        </w:rPr>
        <w:t xml:space="preserve"> </w:t>
      </w:r>
      <w:r>
        <w:rPr>
          <w:spacing w:val="-4"/>
          <w:sz w:val="24"/>
        </w:rPr>
        <w:t>(FAX)</w:t>
      </w:r>
    </w:p>
    <w:p w14:paraId="254FDC95" w14:textId="77777777" w:rsidR="00550829" w:rsidRDefault="00550829">
      <w:pPr>
        <w:pStyle w:val="BodyText"/>
        <w:spacing w:before="50"/>
      </w:pPr>
    </w:p>
    <w:p w14:paraId="03CE1660" w14:textId="77777777" w:rsidR="00550829" w:rsidRDefault="00000000">
      <w:pPr>
        <w:pStyle w:val="Heading3"/>
        <w:spacing w:line="242" w:lineRule="auto"/>
        <w:ind w:left="4605" w:right="1327"/>
        <w:rPr>
          <w:u w:val="none"/>
        </w:rPr>
      </w:pPr>
      <w:bookmarkStart w:id="11" w:name="ATTORNEY_FOR_DEFENDANT_LOGISTICA,_INC."/>
      <w:bookmarkEnd w:id="11"/>
      <w:r>
        <w:rPr>
          <w:spacing w:val="-4"/>
          <w:u w:val="none"/>
        </w:rPr>
        <w:t>ATTORNEY</w:t>
      </w:r>
      <w:r>
        <w:rPr>
          <w:spacing w:val="-13"/>
          <w:u w:val="none"/>
        </w:rPr>
        <w:t xml:space="preserve"> </w:t>
      </w:r>
      <w:r>
        <w:rPr>
          <w:spacing w:val="-4"/>
          <w:u w:val="none"/>
        </w:rPr>
        <w:t>FOR</w:t>
      </w:r>
      <w:r>
        <w:rPr>
          <w:spacing w:val="-13"/>
          <w:u w:val="none"/>
        </w:rPr>
        <w:t xml:space="preserve"> </w:t>
      </w:r>
      <w:r>
        <w:rPr>
          <w:spacing w:val="-4"/>
          <w:u w:val="none"/>
        </w:rPr>
        <w:t xml:space="preserve">DEFENDANT </w:t>
      </w:r>
      <w:r>
        <w:rPr>
          <w:u w:val="none"/>
        </w:rPr>
        <w:t>LOGISTICA, INC.</w:t>
      </w:r>
    </w:p>
    <w:p w14:paraId="143D16FA" w14:textId="77777777" w:rsidR="00550829" w:rsidRDefault="00550829">
      <w:pPr>
        <w:pStyle w:val="BodyText"/>
        <w:rPr>
          <w:b/>
        </w:rPr>
      </w:pPr>
    </w:p>
    <w:p w14:paraId="06A72DD8" w14:textId="77777777" w:rsidR="00550829" w:rsidRDefault="00550829">
      <w:pPr>
        <w:pStyle w:val="BodyText"/>
        <w:rPr>
          <w:b/>
        </w:rPr>
      </w:pPr>
    </w:p>
    <w:p w14:paraId="569673B6" w14:textId="77777777" w:rsidR="00550829" w:rsidRDefault="00550829">
      <w:pPr>
        <w:pStyle w:val="BodyText"/>
        <w:rPr>
          <w:b/>
        </w:rPr>
      </w:pPr>
    </w:p>
    <w:p w14:paraId="64E1E874" w14:textId="77777777" w:rsidR="00550829" w:rsidRDefault="00550829">
      <w:pPr>
        <w:pStyle w:val="BodyText"/>
        <w:rPr>
          <w:b/>
        </w:rPr>
      </w:pPr>
    </w:p>
    <w:p w14:paraId="499F9417" w14:textId="77777777" w:rsidR="00550829" w:rsidRDefault="00550829">
      <w:pPr>
        <w:pStyle w:val="BodyText"/>
        <w:spacing w:before="164"/>
        <w:rPr>
          <w:b/>
        </w:rPr>
      </w:pPr>
    </w:p>
    <w:p w14:paraId="0A010A0E" w14:textId="77777777" w:rsidR="00550829" w:rsidRDefault="00000000">
      <w:pPr>
        <w:ind w:left="113"/>
        <w:jc w:val="center"/>
        <w:rPr>
          <w:b/>
          <w:sz w:val="24"/>
        </w:rPr>
      </w:pPr>
      <w:r>
        <w:rPr>
          <w:b/>
          <w:sz w:val="24"/>
        </w:rPr>
        <w:t>CERTIFICATE</w:t>
      </w:r>
      <w:r>
        <w:rPr>
          <w:b/>
          <w:spacing w:val="-8"/>
          <w:sz w:val="24"/>
        </w:rPr>
        <w:t xml:space="preserve"> </w:t>
      </w:r>
      <w:r>
        <w:rPr>
          <w:b/>
          <w:sz w:val="24"/>
        </w:rPr>
        <w:t>OF</w:t>
      </w:r>
      <w:r>
        <w:rPr>
          <w:b/>
          <w:spacing w:val="-6"/>
          <w:sz w:val="24"/>
        </w:rPr>
        <w:t xml:space="preserve"> </w:t>
      </w:r>
      <w:r>
        <w:rPr>
          <w:b/>
          <w:spacing w:val="-2"/>
          <w:sz w:val="24"/>
        </w:rPr>
        <w:t>SERVICE</w:t>
      </w:r>
    </w:p>
    <w:p w14:paraId="64EB6A70" w14:textId="77777777" w:rsidR="00550829" w:rsidRDefault="00550829">
      <w:pPr>
        <w:pStyle w:val="BodyText"/>
        <w:rPr>
          <w:b/>
        </w:rPr>
      </w:pPr>
    </w:p>
    <w:p w14:paraId="365F4319" w14:textId="77777777" w:rsidR="00550829" w:rsidRDefault="00000000">
      <w:pPr>
        <w:pStyle w:val="BodyText"/>
        <w:spacing w:line="242" w:lineRule="auto"/>
        <w:ind w:left="283" w:firstLine="719"/>
      </w:pPr>
      <w:r>
        <w:t>I,</w:t>
      </w:r>
      <w:r>
        <w:rPr>
          <w:spacing w:val="22"/>
        </w:rPr>
        <w:t xml:space="preserve"> </w:t>
      </w:r>
      <w:r>
        <w:t>Jerry</w:t>
      </w:r>
      <w:r>
        <w:rPr>
          <w:spacing w:val="22"/>
        </w:rPr>
        <w:t xml:space="preserve"> </w:t>
      </w:r>
      <w:r>
        <w:t>Oxford,</w:t>
      </w:r>
      <w:r>
        <w:rPr>
          <w:spacing w:val="22"/>
        </w:rPr>
        <w:t xml:space="preserve"> </w:t>
      </w:r>
      <w:r>
        <w:t>certify</w:t>
      </w:r>
      <w:r>
        <w:rPr>
          <w:spacing w:val="20"/>
        </w:rPr>
        <w:t xml:space="preserve"> </w:t>
      </w:r>
      <w:r>
        <w:t>that</w:t>
      </w:r>
      <w:r>
        <w:rPr>
          <w:spacing w:val="24"/>
        </w:rPr>
        <w:t xml:space="preserve"> </w:t>
      </w:r>
      <w:r>
        <w:t>on</w:t>
      </w:r>
      <w:r>
        <w:rPr>
          <w:spacing w:val="20"/>
        </w:rPr>
        <w:t xml:space="preserve"> </w:t>
      </w:r>
      <w:r>
        <w:t>July</w:t>
      </w:r>
      <w:r>
        <w:rPr>
          <w:spacing w:val="20"/>
        </w:rPr>
        <w:t xml:space="preserve"> </w:t>
      </w:r>
      <w:r>
        <w:t>19,</w:t>
      </w:r>
      <w:r>
        <w:rPr>
          <w:spacing w:val="22"/>
        </w:rPr>
        <w:t xml:space="preserve"> </w:t>
      </w:r>
      <w:r>
        <w:t>2024,</w:t>
      </w:r>
      <w:r>
        <w:rPr>
          <w:spacing w:val="22"/>
        </w:rPr>
        <w:t xml:space="preserve"> </w:t>
      </w:r>
      <w:r>
        <w:t>a</w:t>
      </w:r>
      <w:r>
        <w:rPr>
          <w:spacing w:val="21"/>
        </w:rPr>
        <w:t xml:space="preserve"> </w:t>
      </w:r>
      <w:r>
        <w:t>true</w:t>
      </w:r>
      <w:r>
        <w:rPr>
          <w:spacing w:val="21"/>
        </w:rPr>
        <w:t xml:space="preserve"> </w:t>
      </w:r>
      <w:r>
        <w:t>and</w:t>
      </w:r>
      <w:r>
        <w:rPr>
          <w:spacing w:val="21"/>
        </w:rPr>
        <w:t xml:space="preserve"> </w:t>
      </w:r>
      <w:r>
        <w:t>correct</w:t>
      </w:r>
      <w:r>
        <w:rPr>
          <w:spacing w:val="24"/>
        </w:rPr>
        <w:t xml:space="preserve"> </w:t>
      </w:r>
      <w:r>
        <w:t>copy</w:t>
      </w:r>
      <w:r>
        <w:rPr>
          <w:spacing w:val="21"/>
        </w:rPr>
        <w:t xml:space="preserve"> </w:t>
      </w:r>
      <w:r>
        <w:t>of</w:t>
      </w:r>
      <w:r>
        <w:rPr>
          <w:spacing w:val="20"/>
        </w:rPr>
        <w:t xml:space="preserve"> </w:t>
      </w:r>
      <w:r>
        <w:t>the</w:t>
      </w:r>
      <w:r>
        <w:rPr>
          <w:spacing w:val="23"/>
        </w:rPr>
        <w:t xml:space="preserve"> </w:t>
      </w:r>
      <w:r>
        <w:t xml:space="preserve">foregoing </w:t>
      </w:r>
      <w:r>
        <w:rPr>
          <w:spacing w:val="-2"/>
        </w:rPr>
        <w:t>document</w:t>
      </w:r>
      <w:r>
        <w:rPr>
          <w:spacing w:val="-15"/>
        </w:rPr>
        <w:t xml:space="preserve"> </w:t>
      </w:r>
      <w:r>
        <w:rPr>
          <w:spacing w:val="-2"/>
        </w:rPr>
        <w:t>was</w:t>
      </w:r>
      <w:r>
        <w:rPr>
          <w:spacing w:val="-12"/>
        </w:rPr>
        <w:t xml:space="preserve"> </w:t>
      </w:r>
      <w:r>
        <w:rPr>
          <w:spacing w:val="-2"/>
        </w:rPr>
        <w:t>served</w:t>
      </w:r>
      <w:r>
        <w:rPr>
          <w:spacing w:val="-11"/>
        </w:rPr>
        <w:t xml:space="preserve"> </w:t>
      </w:r>
      <w:r>
        <w:rPr>
          <w:spacing w:val="-2"/>
        </w:rPr>
        <w:t>on</w:t>
      </w:r>
      <w:r>
        <w:rPr>
          <w:spacing w:val="-9"/>
        </w:rPr>
        <w:t xml:space="preserve"> </w:t>
      </w:r>
      <w:r>
        <w:rPr>
          <w:spacing w:val="-2"/>
        </w:rPr>
        <w:t>all</w:t>
      </w:r>
      <w:r>
        <w:rPr>
          <w:spacing w:val="-11"/>
        </w:rPr>
        <w:t xml:space="preserve"> </w:t>
      </w:r>
      <w:r>
        <w:rPr>
          <w:spacing w:val="-2"/>
        </w:rPr>
        <w:t>counsel</w:t>
      </w:r>
      <w:r>
        <w:rPr>
          <w:spacing w:val="-10"/>
        </w:rPr>
        <w:t xml:space="preserve"> </w:t>
      </w:r>
      <w:r>
        <w:rPr>
          <w:spacing w:val="-2"/>
        </w:rPr>
        <w:t>of</w:t>
      </w:r>
      <w:r>
        <w:rPr>
          <w:spacing w:val="-13"/>
        </w:rPr>
        <w:t xml:space="preserve"> </w:t>
      </w:r>
      <w:r>
        <w:rPr>
          <w:spacing w:val="-2"/>
        </w:rPr>
        <w:t>record</w:t>
      </w:r>
      <w:r>
        <w:rPr>
          <w:spacing w:val="-12"/>
        </w:rPr>
        <w:t xml:space="preserve"> </w:t>
      </w:r>
      <w:r>
        <w:rPr>
          <w:i/>
          <w:spacing w:val="-2"/>
        </w:rPr>
        <w:t>via</w:t>
      </w:r>
      <w:r>
        <w:rPr>
          <w:i/>
          <w:spacing w:val="-10"/>
        </w:rPr>
        <w:t xml:space="preserve"> </w:t>
      </w:r>
      <w:r>
        <w:rPr>
          <w:spacing w:val="-2"/>
        </w:rPr>
        <w:t>certified</w:t>
      </w:r>
      <w:r>
        <w:rPr>
          <w:spacing w:val="-8"/>
        </w:rPr>
        <w:t xml:space="preserve"> </w:t>
      </w:r>
      <w:r>
        <w:rPr>
          <w:spacing w:val="-2"/>
        </w:rPr>
        <w:t>mail,</w:t>
      </w:r>
      <w:r>
        <w:rPr>
          <w:spacing w:val="-11"/>
        </w:rPr>
        <w:t xml:space="preserve"> </w:t>
      </w:r>
      <w:r>
        <w:rPr>
          <w:spacing w:val="-2"/>
        </w:rPr>
        <w:t>return</w:t>
      </w:r>
      <w:r>
        <w:rPr>
          <w:spacing w:val="-12"/>
        </w:rPr>
        <w:t xml:space="preserve"> </w:t>
      </w:r>
      <w:r>
        <w:rPr>
          <w:spacing w:val="-2"/>
        </w:rPr>
        <w:t>receipt</w:t>
      </w:r>
      <w:r>
        <w:rPr>
          <w:spacing w:val="-11"/>
        </w:rPr>
        <w:t xml:space="preserve"> </w:t>
      </w:r>
      <w:r>
        <w:rPr>
          <w:spacing w:val="-2"/>
        </w:rPr>
        <w:t>requested</w:t>
      </w:r>
      <w:r>
        <w:rPr>
          <w:spacing w:val="-12"/>
        </w:rPr>
        <w:t xml:space="preserve"> </w:t>
      </w:r>
      <w:r>
        <w:rPr>
          <w:spacing w:val="-2"/>
        </w:rPr>
        <w:t>as</w:t>
      </w:r>
      <w:r>
        <w:rPr>
          <w:spacing w:val="-9"/>
        </w:rPr>
        <w:t xml:space="preserve"> </w:t>
      </w:r>
      <w:r>
        <w:rPr>
          <w:spacing w:val="-2"/>
        </w:rPr>
        <w:t>follows:</w:t>
      </w:r>
    </w:p>
    <w:p w14:paraId="7F9DEBF2" w14:textId="77777777" w:rsidR="00550829" w:rsidRDefault="00550829">
      <w:pPr>
        <w:pStyle w:val="BodyText"/>
        <w:spacing w:before="7"/>
        <w:rPr>
          <w:sz w:val="15"/>
        </w:rPr>
      </w:pPr>
    </w:p>
    <w:p w14:paraId="6871A942" w14:textId="77777777" w:rsidR="00550829" w:rsidRDefault="00550829">
      <w:pPr>
        <w:rPr>
          <w:sz w:val="15"/>
        </w:rPr>
        <w:sectPr w:rsidR="00550829">
          <w:footerReference w:type="default" r:id="rId14"/>
          <w:pgSz w:w="12240" w:h="15840"/>
          <w:pgMar w:top="1360" w:right="1260" w:bottom="280" w:left="1160" w:header="0" w:footer="0" w:gutter="0"/>
          <w:cols w:space="720"/>
        </w:sectPr>
      </w:pPr>
    </w:p>
    <w:p w14:paraId="6B773D0A" w14:textId="77777777" w:rsidR="00550829" w:rsidRDefault="00000000">
      <w:pPr>
        <w:spacing w:before="92" w:line="237" w:lineRule="auto"/>
        <w:ind w:left="283"/>
        <w:rPr>
          <w:sz w:val="24"/>
        </w:rPr>
      </w:pPr>
      <w:r>
        <w:rPr>
          <w:i/>
          <w:sz w:val="24"/>
        </w:rPr>
        <w:t>Via</w:t>
      </w:r>
      <w:r>
        <w:rPr>
          <w:i/>
          <w:spacing w:val="-15"/>
          <w:sz w:val="24"/>
        </w:rPr>
        <w:t xml:space="preserve"> </w:t>
      </w:r>
      <w:r>
        <w:rPr>
          <w:i/>
          <w:sz w:val="24"/>
        </w:rPr>
        <w:t>Certified</w:t>
      </w:r>
      <w:r>
        <w:rPr>
          <w:i/>
          <w:spacing w:val="-15"/>
          <w:sz w:val="24"/>
        </w:rPr>
        <w:t xml:space="preserve"> </w:t>
      </w:r>
      <w:r>
        <w:rPr>
          <w:i/>
          <w:sz w:val="24"/>
        </w:rPr>
        <w:t>Mail</w:t>
      </w:r>
      <w:r>
        <w:rPr>
          <w:i/>
          <w:spacing w:val="-15"/>
          <w:sz w:val="24"/>
        </w:rPr>
        <w:t xml:space="preserve"> </w:t>
      </w:r>
      <w:r>
        <w:rPr>
          <w:i/>
          <w:sz w:val="24"/>
        </w:rPr>
        <w:t>RRR#</w:t>
      </w:r>
      <w:r>
        <w:rPr>
          <w:i/>
          <w:spacing w:val="-15"/>
          <w:sz w:val="24"/>
        </w:rPr>
        <w:t xml:space="preserve"> </w:t>
      </w:r>
      <w:r>
        <w:rPr>
          <w:sz w:val="24"/>
        </w:rPr>
        <w:t>1212</w:t>
      </w:r>
      <w:r>
        <w:rPr>
          <w:spacing w:val="-15"/>
          <w:sz w:val="24"/>
        </w:rPr>
        <w:t xml:space="preserve"> </w:t>
      </w:r>
      <w:r>
        <w:rPr>
          <w:sz w:val="24"/>
        </w:rPr>
        <w:t>2323</w:t>
      </w:r>
      <w:r>
        <w:rPr>
          <w:spacing w:val="-15"/>
          <w:sz w:val="24"/>
        </w:rPr>
        <w:t xml:space="preserve"> </w:t>
      </w:r>
      <w:r>
        <w:rPr>
          <w:sz w:val="24"/>
        </w:rPr>
        <w:t>3434</w:t>
      </w:r>
      <w:r>
        <w:rPr>
          <w:spacing w:val="-15"/>
          <w:sz w:val="24"/>
        </w:rPr>
        <w:t xml:space="preserve"> </w:t>
      </w:r>
      <w:r>
        <w:rPr>
          <w:sz w:val="24"/>
        </w:rPr>
        <w:t>4545</w:t>
      </w:r>
      <w:r>
        <w:rPr>
          <w:spacing w:val="-15"/>
          <w:sz w:val="24"/>
        </w:rPr>
        <w:t xml:space="preserve"> </w:t>
      </w:r>
      <w:r>
        <w:rPr>
          <w:sz w:val="24"/>
        </w:rPr>
        <w:t>5656 Junior Associate</w:t>
      </w:r>
    </w:p>
    <w:p w14:paraId="586D9055" w14:textId="77777777" w:rsidR="00550829" w:rsidRDefault="00000000">
      <w:pPr>
        <w:pStyle w:val="BodyText"/>
        <w:spacing w:line="269" w:lineRule="exact"/>
        <w:ind w:left="283"/>
      </w:pPr>
      <w:r>
        <w:t>Hetfield &amp;</w:t>
      </w:r>
      <w:r>
        <w:rPr>
          <w:spacing w:val="-2"/>
        </w:rPr>
        <w:t xml:space="preserve"> </w:t>
      </w:r>
      <w:r>
        <w:t xml:space="preserve">Rose, </w:t>
      </w:r>
      <w:r>
        <w:rPr>
          <w:spacing w:val="-2"/>
        </w:rPr>
        <w:t>L.L.P.</w:t>
      </w:r>
    </w:p>
    <w:p w14:paraId="7E46F5B3" w14:textId="77777777" w:rsidR="00550829" w:rsidRDefault="00000000">
      <w:pPr>
        <w:pStyle w:val="BodyText"/>
        <w:spacing w:line="275" w:lineRule="exact"/>
        <w:ind w:left="283"/>
      </w:pPr>
      <w:r>
        <w:t>2519</w:t>
      </w:r>
      <w:r>
        <w:rPr>
          <w:spacing w:val="-5"/>
        </w:rPr>
        <w:t xml:space="preserve"> </w:t>
      </w:r>
      <w:r>
        <w:t>E. 6th St., Tulsa, OK</w:t>
      </w:r>
      <w:r>
        <w:rPr>
          <w:spacing w:val="-3"/>
        </w:rPr>
        <w:t xml:space="preserve"> </w:t>
      </w:r>
      <w:r>
        <w:rPr>
          <w:spacing w:val="-2"/>
        </w:rPr>
        <w:t>74104</w:t>
      </w:r>
    </w:p>
    <w:p w14:paraId="034CD8A8" w14:textId="77777777" w:rsidR="00550829" w:rsidRDefault="00000000">
      <w:pPr>
        <w:pStyle w:val="BodyText"/>
        <w:spacing w:before="11"/>
        <w:ind w:left="283"/>
      </w:pPr>
      <w:r>
        <w:t>Attorney</w:t>
      </w:r>
      <w:r>
        <w:rPr>
          <w:spacing w:val="-1"/>
        </w:rPr>
        <w:t xml:space="preserve"> </w:t>
      </w:r>
      <w:r>
        <w:t>for</w:t>
      </w:r>
      <w:r>
        <w:rPr>
          <w:spacing w:val="-4"/>
        </w:rPr>
        <w:t xml:space="preserve"> </w:t>
      </w:r>
      <w:r>
        <w:t>Plaintiff</w:t>
      </w:r>
      <w:r>
        <w:rPr>
          <w:spacing w:val="-3"/>
        </w:rPr>
        <w:t xml:space="preserve"> </w:t>
      </w:r>
      <w:r>
        <w:t>Tom</w:t>
      </w:r>
      <w:r>
        <w:rPr>
          <w:spacing w:val="-1"/>
        </w:rPr>
        <w:t xml:space="preserve"> </w:t>
      </w:r>
      <w:r>
        <w:rPr>
          <w:spacing w:val="-4"/>
        </w:rPr>
        <w:t>Reed</w:t>
      </w:r>
    </w:p>
    <w:p w14:paraId="3620457A" w14:textId="77777777" w:rsidR="00550829" w:rsidRDefault="00000000">
      <w:pPr>
        <w:rPr>
          <w:sz w:val="24"/>
        </w:rPr>
      </w:pPr>
      <w:r>
        <w:br w:type="column"/>
      </w:r>
    </w:p>
    <w:p w14:paraId="0F1625C1" w14:textId="77777777" w:rsidR="00550829" w:rsidRDefault="00550829">
      <w:pPr>
        <w:pStyle w:val="BodyText"/>
      </w:pPr>
    </w:p>
    <w:p w14:paraId="5FB30BB8" w14:textId="77777777" w:rsidR="00550829" w:rsidRDefault="00550829">
      <w:pPr>
        <w:pStyle w:val="BodyText"/>
      </w:pPr>
    </w:p>
    <w:p w14:paraId="72D56AEE" w14:textId="77777777" w:rsidR="00550829" w:rsidRDefault="00550829">
      <w:pPr>
        <w:pStyle w:val="BodyText"/>
      </w:pPr>
    </w:p>
    <w:p w14:paraId="00742B8B" w14:textId="77777777" w:rsidR="00550829" w:rsidRDefault="00550829">
      <w:pPr>
        <w:pStyle w:val="BodyText"/>
        <w:spacing w:before="70"/>
      </w:pPr>
    </w:p>
    <w:p w14:paraId="03B72960" w14:textId="77777777" w:rsidR="00550829" w:rsidRDefault="00000000">
      <w:pPr>
        <w:pStyle w:val="BodyText"/>
        <w:spacing w:line="317" w:lineRule="exact"/>
        <w:ind w:left="173"/>
        <w:rPr>
          <w:rFonts w:ascii="Comic Sans MS"/>
        </w:rPr>
      </w:pPr>
      <w:r>
        <w:rPr>
          <w:noProof/>
        </w:rPr>
        <mc:AlternateContent>
          <mc:Choice Requires="wps">
            <w:drawing>
              <wp:anchor distT="0" distB="0" distL="0" distR="0" simplePos="0" relativeHeight="487249920" behindDoc="1" locked="0" layoutInCell="1" allowOverlap="1" wp14:anchorId="1E57393D" wp14:editId="133B91E2">
                <wp:simplePos x="0" y="0"/>
                <wp:positionH relativeFrom="page">
                  <wp:posOffset>4117594</wp:posOffset>
                </wp:positionH>
                <wp:positionV relativeFrom="paragraph">
                  <wp:posOffset>194837</wp:posOffset>
                </wp:positionV>
                <wp:extent cx="2581910" cy="1689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1910" cy="168910"/>
                        </a:xfrm>
                        <a:prstGeom prst="rect">
                          <a:avLst/>
                        </a:prstGeom>
                      </wps:spPr>
                      <wps:txbx>
                        <w:txbxContent>
                          <w:p w14:paraId="5180371D" w14:textId="77777777" w:rsidR="00550829" w:rsidRDefault="00000000">
                            <w:pPr>
                              <w:spacing w:line="266" w:lineRule="exact"/>
                              <w:rPr>
                                <w:sz w:val="24"/>
                              </w:rPr>
                            </w:pPr>
                            <w:r>
                              <w:rPr>
                                <w:spacing w:val="-6"/>
                                <w:sz w:val="24"/>
                              </w:rPr>
                              <w:t>___________________________________</w:t>
                            </w:r>
                          </w:p>
                        </w:txbxContent>
                      </wps:txbx>
                      <wps:bodyPr wrap="square" lIns="0" tIns="0" rIns="0" bIns="0" rtlCol="0">
                        <a:noAutofit/>
                      </wps:bodyPr>
                    </wps:wsp>
                  </a:graphicData>
                </a:graphic>
              </wp:anchor>
            </w:drawing>
          </mc:Choice>
          <mc:Fallback>
            <w:pict>
              <v:shapetype w14:anchorId="1E57393D" id="_x0000_t202" coordsize="21600,21600" o:spt="202" path="m,l,21600r21600,l21600,xe">
                <v:stroke joinstyle="miter"/>
                <v:path gradientshapeok="t" o:connecttype="rect"/>
              </v:shapetype>
              <v:shape id="Textbox 8" o:spid="_x0000_s1026" type="#_x0000_t202" style="position:absolute;left:0;text-align:left;margin-left:324.2pt;margin-top:15.35pt;width:203.3pt;height:13.3pt;z-index:-1606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" filled="f" stroked="f">
                <v:textbox inset="0,0,0,0">
                  <w:txbxContent>
                    <w:p w14:paraId="5180371D" w14:textId="77777777" w:rsidR="00550829" w:rsidRDefault="00000000">
                      <w:pPr>
                        <w:spacing w:line="266" w:lineRule="exact"/>
                        <w:rPr>
                          <w:sz w:val="24"/>
                        </w:rPr>
                      </w:pPr>
                      <w:r>
                        <w:rPr>
                          <w:spacing w:val="-6"/>
                          <w:sz w:val="24"/>
                        </w:rPr>
                        <w:t>___________________________________</w:t>
                      </w:r>
                    </w:p>
                  </w:txbxContent>
                </v:textbox>
                <w10:wrap anchorx="page"/>
              </v:shape>
            </w:pict>
          </mc:Fallback>
        </mc:AlternateContent>
      </w:r>
      <w:r>
        <w:rPr>
          <w:noProof/>
        </w:rPr>
        <mc:AlternateContent>
          <mc:Choice Requires="wps">
            <w:drawing>
              <wp:anchor distT="0" distB="0" distL="0" distR="0" simplePos="0" relativeHeight="487250432" behindDoc="1" locked="0" layoutInCell="1" allowOverlap="1" wp14:anchorId="6F5851D5" wp14:editId="2A484434">
                <wp:simplePos x="0" y="0"/>
                <wp:positionH relativeFrom="page">
                  <wp:posOffset>4130040</wp:posOffset>
                </wp:positionH>
                <wp:positionV relativeFrom="paragraph">
                  <wp:posOffset>-7303</wp:posOffset>
                </wp:positionV>
                <wp:extent cx="2707005" cy="3378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7005" cy="337820"/>
                        </a:xfrm>
                        <a:custGeom>
                          <a:avLst/>
                          <a:gdLst/>
                          <a:ahLst/>
                          <a:cxnLst/>
                          <a:rect l="l" t="t" r="r" b="b"/>
                          <a:pathLst>
                            <a:path w="2707005" h="337820">
                              <a:moveTo>
                                <a:pt x="2707005" y="0"/>
                              </a:moveTo>
                              <a:lnTo>
                                <a:pt x="0" y="0"/>
                              </a:lnTo>
                              <a:lnTo>
                                <a:pt x="0" y="337820"/>
                              </a:lnTo>
                              <a:lnTo>
                                <a:pt x="2707005" y="337820"/>
                              </a:lnTo>
                              <a:lnTo>
                                <a:pt x="270700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25.200012pt;margin-top:-.575117pt;width:213.15pt;height:26.6pt;mso-position-horizontal-relative:page;mso-position-vertical-relative:paragraph;z-index:-16066048" id="docshape6" filled="true" fillcolor="#ffffff" stroked="false">
                <v:fill type="solid"/>
                <w10:wrap type="none"/>
              </v:rect>
            </w:pict>
          </mc:Fallback>
        </mc:AlternateContent>
      </w:r>
      <w:r>
        <w:rPr>
          <w:rFonts w:ascii="Comic Sans MS"/>
        </w:rPr>
        <w:t>Junior</w:t>
      </w:r>
      <w:r>
        <w:rPr>
          <w:rFonts w:ascii="Comic Sans MS"/>
          <w:spacing w:val="-15"/>
        </w:rPr>
        <w:t xml:space="preserve"> </w:t>
      </w:r>
      <w:r>
        <w:rPr>
          <w:rFonts w:ascii="Comic Sans MS"/>
          <w:spacing w:val="-2"/>
        </w:rPr>
        <w:t>Associate</w:t>
      </w:r>
    </w:p>
    <w:p w14:paraId="24BAEBFE" w14:textId="77777777" w:rsidR="00550829" w:rsidRDefault="00000000">
      <w:pPr>
        <w:spacing w:line="254" w:lineRule="exact"/>
        <w:ind w:left="4218"/>
        <w:rPr>
          <w:sz w:val="24"/>
        </w:rPr>
      </w:pPr>
      <w:r>
        <w:rPr>
          <w:spacing w:val="-10"/>
          <w:sz w:val="24"/>
        </w:rPr>
        <w:t>_</w:t>
      </w:r>
    </w:p>
    <w:p w14:paraId="31FC4362" w14:textId="77777777" w:rsidR="00550829" w:rsidRDefault="00000000">
      <w:pPr>
        <w:pStyle w:val="BodyText"/>
        <w:spacing w:line="272" w:lineRule="exact"/>
        <w:ind w:left="5"/>
      </w:pPr>
      <w:r>
        <w:t xml:space="preserve">Junior </w:t>
      </w:r>
      <w:r>
        <w:rPr>
          <w:spacing w:val="-2"/>
        </w:rPr>
        <w:t>Associate</w:t>
      </w:r>
    </w:p>
    <w:p w14:paraId="35B1C91A" w14:textId="77777777" w:rsidR="00550829" w:rsidRDefault="00550829">
      <w:pPr>
        <w:spacing w:line="272" w:lineRule="exact"/>
        <w:sectPr w:rsidR="00550829">
          <w:type w:val="continuous"/>
          <w:pgSz w:w="12240" w:h="15840"/>
          <w:pgMar w:top="1440" w:right="1260" w:bottom="280" w:left="1160" w:header="0" w:footer="0" w:gutter="0"/>
          <w:cols w:num="2" w:space="720" w:equalWidth="0">
            <w:col w:w="5281" w:space="40"/>
            <w:col w:w="4499"/>
          </w:cols>
        </w:sectPr>
      </w:pPr>
    </w:p>
    <w:p w14:paraId="007CB903" w14:textId="77777777" w:rsidR="00550829" w:rsidRDefault="00000000">
      <w:pPr>
        <w:spacing w:before="81" w:line="237" w:lineRule="auto"/>
        <w:ind w:left="2128" w:right="2053"/>
        <w:jc w:val="center"/>
        <w:rPr>
          <w:sz w:val="24"/>
        </w:rPr>
      </w:pPr>
      <w:r>
        <w:rPr>
          <w:noProof/>
        </w:rPr>
        <w:lastRenderedPageBreak/>
        <mc:AlternateContent>
          <mc:Choice Requires="wps">
            <w:drawing>
              <wp:anchor distT="0" distB="0" distL="0" distR="0" simplePos="0" relativeHeight="15732736" behindDoc="0" locked="0" layoutInCell="1" allowOverlap="1" wp14:anchorId="316D410E" wp14:editId="47657879">
                <wp:simplePos x="0" y="0"/>
                <wp:positionH relativeFrom="page">
                  <wp:posOffset>923797</wp:posOffset>
                </wp:positionH>
                <wp:positionV relativeFrom="paragraph">
                  <wp:posOffset>566504</wp:posOffset>
                </wp:positionV>
                <wp:extent cx="3155315" cy="1033144"/>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315" cy="103314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489"/>
                              <w:gridCol w:w="1359"/>
                            </w:tblGrid>
                            <w:tr w:rsidR="00550829" w14:paraId="24B4F2CA" w14:textId="77777777">
                              <w:trPr>
                                <w:trHeight w:val="269"/>
                              </w:trPr>
                              <w:tc>
                                <w:tcPr>
                                  <w:tcW w:w="3489" w:type="dxa"/>
                                </w:tcPr>
                                <w:p w14:paraId="2FF22C2F" w14:textId="77777777" w:rsidR="00550829" w:rsidRDefault="00000000">
                                  <w:pPr>
                                    <w:pStyle w:val="TableParagraph"/>
                                    <w:spacing w:line="250" w:lineRule="exact"/>
                                    <w:ind w:left="50"/>
                                    <w:rPr>
                                      <w:sz w:val="24"/>
                                    </w:rPr>
                                  </w:pPr>
                                  <w:r>
                                    <w:rPr>
                                      <w:sz w:val="24"/>
                                    </w:rPr>
                                    <w:t>TOM</w:t>
                                  </w:r>
                                  <w:r>
                                    <w:rPr>
                                      <w:spacing w:val="-11"/>
                                      <w:sz w:val="24"/>
                                    </w:rPr>
                                    <w:t xml:space="preserve"> </w:t>
                                  </w:r>
                                  <w:r>
                                    <w:rPr>
                                      <w:spacing w:val="-2"/>
                                      <w:sz w:val="24"/>
                                    </w:rPr>
                                    <w:t>REED,</w:t>
                                  </w:r>
                                </w:p>
                              </w:tc>
                              <w:tc>
                                <w:tcPr>
                                  <w:tcW w:w="1359" w:type="dxa"/>
                                </w:tcPr>
                                <w:p w14:paraId="7895C509" w14:textId="77777777" w:rsidR="00550829" w:rsidRDefault="00000000">
                                  <w:pPr>
                                    <w:pStyle w:val="TableParagraph"/>
                                    <w:spacing w:line="250" w:lineRule="exact"/>
                                    <w:ind w:right="47"/>
                                    <w:jc w:val="right"/>
                                    <w:rPr>
                                      <w:sz w:val="24"/>
                                    </w:rPr>
                                  </w:pPr>
                                  <w:r>
                                    <w:rPr>
                                      <w:spacing w:val="-10"/>
                                      <w:sz w:val="24"/>
                                    </w:rPr>
                                    <w:t>)</w:t>
                                  </w:r>
                                </w:p>
                              </w:tc>
                            </w:tr>
                            <w:tr w:rsidR="00550829" w14:paraId="40B61E79" w14:textId="77777777">
                              <w:trPr>
                                <w:trHeight w:val="274"/>
                              </w:trPr>
                              <w:tc>
                                <w:tcPr>
                                  <w:tcW w:w="3489" w:type="dxa"/>
                                </w:tcPr>
                                <w:p w14:paraId="4CD30746" w14:textId="77777777" w:rsidR="00550829" w:rsidRDefault="00550829">
                                  <w:pPr>
                                    <w:pStyle w:val="TableParagraph"/>
                                    <w:rPr>
                                      <w:sz w:val="20"/>
                                    </w:rPr>
                                  </w:pPr>
                                </w:p>
                              </w:tc>
                              <w:tc>
                                <w:tcPr>
                                  <w:tcW w:w="1359" w:type="dxa"/>
                                </w:tcPr>
                                <w:p w14:paraId="56CAE4BE" w14:textId="77777777" w:rsidR="00550829" w:rsidRDefault="00000000">
                                  <w:pPr>
                                    <w:pStyle w:val="TableParagraph"/>
                                    <w:spacing w:line="254" w:lineRule="exact"/>
                                    <w:ind w:right="47"/>
                                    <w:jc w:val="right"/>
                                    <w:rPr>
                                      <w:sz w:val="24"/>
                                    </w:rPr>
                                  </w:pPr>
                                  <w:r>
                                    <w:rPr>
                                      <w:spacing w:val="-10"/>
                                      <w:sz w:val="24"/>
                                    </w:rPr>
                                    <w:t>)</w:t>
                                  </w:r>
                                </w:p>
                              </w:tc>
                            </w:tr>
                            <w:tr w:rsidR="00550829" w14:paraId="5ADC8F35" w14:textId="77777777">
                              <w:trPr>
                                <w:trHeight w:val="274"/>
                              </w:trPr>
                              <w:tc>
                                <w:tcPr>
                                  <w:tcW w:w="3489" w:type="dxa"/>
                                </w:tcPr>
                                <w:p w14:paraId="25BBCC72" w14:textId="77777777" w:rsidR="00550829" w:rsidRDefault="00000000">
                                  <w:pPr>
                                    <w:pStyle w:val="TableParagraph"/>
                                    <w:spacing w:line="255" w:lineRule="exact"/>
                                    <w:ind w:left="261"/>
                                    <w:jc w:val="center"/>
                                    <w:rPr>
                                      <w:sz w:val="24"/>
                                    </w:rPr>
                                  </w:pPr>
                                  <w:r>
                                    <w:rPr>
                                      <w:spacing w:val="-2"/>
                                      <w:sz w:val="24"/>
                                    </w:rPr>
                                    <w:t>Plaintiff</w:t>
                                  </w:r>
                                </w:p>
                              </w:tc>
                              <w:tc>
                                <w:tcPr>
                                  <w:tcW w:w="1359" w:type="dxa"/>
                                </w:tcPr>
                                <w:p w14:paraId="309EE5A4" w14:textId="77777777" w:rsidR="00550829" w:rsidRDefault="00000000">
                                  <w:pPr>
                                    <w:pStyle w:val="TableParagraph"/>
                                    <w:spacing w:line="255" w:lineRule="exact"/>
                                    <w:ind w:right="47"/>
                                    <w:jc w:val="right"/>
                                    <w:rPr>
                                      <w:sz w:val="24"/>
                                    </w:rPr>
                                  </w:pPr>
                                  <w:r>
                                    <w:rPr>
                                      <w:spacing w:val="-10"/>
                                      <w:sz w:val="24"/>
                                    </w:rPr>
                                    <w:t>)</w:t>
                                  </w:r>
                                </w:p>
                              </w:tc>
                            </w:tr>
                            <w:tr w:rsidR="00550829" w14:paraId="70ED5287" w14:textId="77777777">
                              <w:trPr>
                                <w:trHeight w:val="274"/>
                              </w:trPr>
                              <w:tc>
                                <w:tcPr>
                                  <w:tcW w:w="3489" w:type="dxa"/>
                                </w:tcPr>
                                <w:p w14:paraId="5A6EBACB" w14:textId="77777777" w:rsidR="00550829" w:rsidRDefault="00550829">
                                  <w:pPr>
                                    <w:pStyle w:val="TableParagraph"/>
                                    <w:rPr>
                                      <w:sz w:val="20"/>
                                    </w:rPr>
                                  </w:pPr>
                                </w:p>
                              </w:tc>
                              <w:tc>
                                <w:tcPr>
                                  <w:tcW w:w="1359" w:type="dxa"/>
                                </w:tcPr>
                                <w:p w14:paraId="6500F614" w14:textId="77777777" w:rsidR="00550829" w:rsidRDefault="00000000">
                                  <w:pPr>
                                    <w:pStyle w:val="TableParagraph"/>
                                    <w:spacing w:line="254" w:lineRule="exact"/>
                                    <w:ind w:right="47"/>
                                    <w:jc w:val="right"/>
                                    <w:rPr>
                                      <w:sz w:val="24"/>
                                    </w:rPr>
                                  </w:pPr>
                                  <w:r>
                                    <w:rPr>
                                      <w:spacing w:val="-10"/>
                                      <w:sz w:val="24"/>
                                    </w:rPr>
                                    <w:t>)</w:t>
                                  </w:r>
                                </w:p>
                              </w:tc>
                            </w:tr>
                            <w:tr w:rsidR="00550829" w14:paraId="44381157" w14:textId="77777777">
                              <w:trPr>
                                <w:trHeight w:val="270"/>
                              </w:trPr>
                              <w:tc>
                                <w:tcPr>
                                  <w:tcW w:w="3489" w:type="dxa"/>
                                </w:tcPr>
                                <w:p w14:paraId="5B83E925" w14:textId="77777777" w:rsidR="00550829" w:rsidRDefault="00000000">
                                  <w:pPr>
                                    <w:pStyle w:val="TableParagraph"/>
                                    <w:spacing w:line="251" w:lineRule="exact"/>
                                    <w:ind w:left="50"/>
                                    <w:rPr>
                                      <w:sz w:val="24"/>
                                    </w:rPr>
                                  </w:pPr>
                                  <w:r>
                                    <w:rPr>
                                      <w:spacing w:val="-5"/>
                                      <w:sz w:val="24"/>
                                    </w:rPr>
                                    <w:t>vs.</w:t>
                                  </w:r>
                                </w:p>
                              </w:tc>
                              <w:tc>
                                <w:tcPr>
                                  <w:tcW w:w="1359" w:type="dxa"/>
                                </w:tcPr>
                                <w:p w14:paraId="6E94240E" w14:textId="77777777" w:rsidR="00550829" w:rsidRDefault="00000000">
                                  <w:pPr>
                                    <w:pStyle w:val="TableParagraph"/>
                                    <w:spacing w:line="251" w:lineRule="exact"/>
                                    <w:ind w:right="47"/>
                                    <w:jc w:val="right"/>
                                    <w:rPr>
                                      <w:sz w:val="24"/>
                                    </w:rPr>
                                  </w:pPr>
                                  <w:r>
                                    <w:rPr>
                                      <w:spacing w:val="-10"/>
                                      <w:sz w:val="24"/>
                                    </w:rPr>
                                    <w:t>)</w:t>
                                  </w:r>
                                </w:p>
                              </w:tc>
                            </w:tr>
                            <w:tr w:rsidR="00550829" w14:paraId="0C75126B" w14:textId="77777777">
                              <w:trPr>
                                <w:trHeight w:val="266"/>
                              </w:trPr>
                              <w:tc>
                                <w:tcPr>
                                  <w:tcW w:w="3489" w:type="dxa"/>
                                </w:tcPr>
                                <w:p w14:paraId="35FE11CB" w14:textId="77777777" w:rsidR="00550829" w:rsidRDefault="00550829">
                                  <w:pPr>
                                    <w:pStyle w:val="TableParagraph"/>
                                    <w:rPr>
                                      <w:sz w:val="18"/>
                                    </w:rPr>
                                  </w:pPr>
                                </w:p>
                              </w:tc>
                              <w:tc>
                                <w:tcPr>
                                  <w:tcW w:w="1359" w:type="dxa"/>
                                </w:tcPr>
                                <w:p w14:paraId="6EFD74C1" w14:textId="77777777" w:rsidR="00550829" w:rsidRDefault="00000000">
                                  <w:pPr>
                                    <w:pStyle w:val="TableParagraph"/>
                                    <w:spacing w:line="247" w:lineRule="exact"/>
                                    <w:ind w:right="47"/>
                                    <w:jc w:val="right"/>
                                    <w:rPr>
                                      <w:sz w:val="24"/>
                                    </w:rPr>
                                  </w:pPr>
                                  <w:r>
                                    <w:rPr>
                                      <w:spacing w:val="-10"/>
                                      <w:sz w:val="24"/>
                                    </w:rPr>
                                    <w:t>)</w:t>
                                  </w:r>
                                </w:p>
                              </w:tc>
                            </w:tr>
                          </w:tbl>
                          <w:p w14:paraId="0250418E" w14:textId="77777777" w:rsidR="00550829" w:rsidRDefault="00550829">
                            <w:pPr>
                              <w:pStyle w:val="BodyText"/>
                            </w:pPr>
                          </w:p>
                        </w:txbxContent>
                      </wps:txbx>
                      <wps:bodyPr wrap="square" lIns="0" tIns="0" rIns="0" bIns="0" rtlCol="0">
                        <a:noAutofit/>
                      </wps:bodyPr>
                    </wps:wsp>
                  </a:graphicData>
                </a:graphic>
              </wp:anchor>
            </w:drawing>
          </mc:Choice>
          <mc:Fallback>
            <w:pict>
              <v:shape w14:anchorId="316D410E" id="Textbox 10" o:spid="_x0000_s1027" type="#_x0000_t202" style="position:absolute;left:0;text-align:left;margin-left:72.75pt;margin-top:44.6pt;width:248.45pt;height:81.3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489"/>
                        <w:gridCol w:w="1359"/>
                      </w:tblGrid>
                      <w:tr w:rsidR="00550829" w14:paraId="24B4F2CA" w14:textId="77777777">
                        <w:trPr>
                          <w:trHeight w:val="269"/>
                        </w:trPr>
                        <w:tc>
                          <w:tcPr>
                            <w:tcW w:w="3489" w:type="dxa"/>
                          </w:tcPr>
                          <w:p w14:paraId="2FF22C2F" w14:textId="77777777" w:rsidR="00550829" w:rsidRDefault="00000000">
                            <w:pPr>
                              <w:pStyle w:val="TableParagraph"/>
                              <w:spacing w:line="250" w:lineRule="exact"/>
                              <w:ind w:left="50"/>
                              <w:rPr>
                                <w:sz w:val="24"/>
                              </w:rPr>
                            </w:pPr>
                            <w:r>
                              <w:rPr>
                                <w:sz w:val="24"/>
                              </w:rPr>
                              <w:t>TOM</w:t>
                            </w:r>
                            <w:r>
                              <w:rPr>
                                <w:spacing w:val="-11"/>
                                <w:sz w:val="24"/>
                              </w:rPr>
                              <w:t xml:space="preserve"> </w:t>
                            </w:r>
                            <w:r>
                              <w:rPr>
                                <w:spacing w:val="-2"/>
                                <w:sz w:val="24"/>
                              </w:rPr>
                              <w:t>REED,</w:t>
                            </w:r>
                          </w:p>
                        </w:tc>
                        <w:tc>
                          <w:tcPr>
                            <w:tcW w:w="1359" w:type="dxa"/>
                          </w:tcPr>
                          <w:p w14:paraId="7895C509" w14:textId="77777777" w:rsidR="00550829" w:rsidRDefault="00000000">
                            <w:pPr>
                              <w:pStyle w:val="TableParagraph"/>
                              <w:spacing w:line="250" w:lineRule="exact"/>
                              <w:ind w:right="47"/>
                              <w:jc w:val="right"/>
                              <w:rPr>
                                <w:sz w:val="24"/>
                              </w:rPr>
                            </w:pPr>
                            <w:r>
                              <w:rPr>
                                <w:spacing w:val="-10"/>
                                <w:sz w:val="24"/>
                              </w:rPr>
                              <w:t>)</w:t>
                            </w:r>
                          </w:p>
                        </w:tc>
                      </w:tr>
                      <w:tr w:rsidR="00550829" w14:paraId="40B61E79" w14:textId="77777777">
                        <w:trPr>
                          <w:trHeight w:val="274"/>
                        </w:trPr>
                        <w:tc>
                          <w:tcPr>
                            <w:tcW w:w="3489" w:type="dxa"/>
                          </w:tcPr>
                          <w:p w14:paraId="4CD30746" w14:textId="77777777" w:rsidR="00550829" w:rsidRDefault="00550829">
                            <w:pPr>
                              <w:pStyle w:val="TableParagraph"/>
                              <w:rPr>
                                <w:sz w:val="20"/>
                              </w:rPr>
                            </w:pPr>
                          </w:p>
                        </w:tc>
                        <w:tc>
                          <w:tcPr>
                            <w:tcW w:w="1359" w:type="dxa"/>
                          </w:tcPr>
                          <w:p w14:paraId="56CAE4BE" w14:textId="77777777" w:rsidR="00550829" w:rsidRDefault="00000000">
                            <w:pPr>
                              <w:pStyle w:val="TableParagraph"/>
                              <w:spacing w:line="254" w:lineRule="exact"/>
                              <w:ind w:right="47"/>
                              <w:jc w:val="right"/>
                              <w:rPr>
                                <w:sz w:val="24"/>
                              </w:rPr>
                            </w:pPr>
                            <w:r>
                              <w:rPr>
                                <w:spacing w:val="-10"/>
                                <w:sz w:val="24"/>
                              </w:rPr>
                              <w:t>)</w:t>
                            </w:r>
                          </w:p>
                        </w:tc>
                      </w:tr>
                      <w:tr w:rsidR="00550829" w14:paraId="5ADC8F35" w14:textId="77777777">
                        <w:trPr>
                          <w:trHeight w:val="274"/>
                        </w:trPr>
                        <w:tc>
                          <w:tcPr>
                            <w:tcW w:w="3489" w:type="dxa"/>
                          </w:tcPr>
                          <w:p w14:paraId="25BBCC72" w14:textId="77777777" w:rsidR="00550829" w:rsidRDefault="00000000">
                            <w:pPr>
                              <w:pStyle w:val="TableParagraph"/>
                              <w:spacing w:line="255" w:lineRule="exact"/>
                              <w:ind w:left="261"/>
                              <w:jc w:val="center"/>
                              <w:rPr>
                                <w:sz w:val="24"/>
                              </w:rPr>
                            </w:pPr>
                            <w:r>
                              <w:rPr>
                                <w:spacing w:val="-2"/>
                                <w:sz w:val="24"/>
                              </w:rPr>
                              <w:t>Plaintiff</w:t>
                            </w:r>
                          </w:p>
                        </w:tc>
                        <w:tc>
                          <w:tcPr>
                            <w:tcW w:w="1359" w:type="dxa"/>
                          </w:tcPr>
                          <w:p w14:paraId="309EE5A4" w14:textId="77777777" w:rsidR="00550829" w:rsidRDefault="00000000">
                            <w:pPr>
                              <w:pStyle w:val="TableParagraph"/>
                              <w:spacing w:line="255" w:lineRule="exact"/>
                              <w:ind w:right="47"/>
                              <w:jc w:val="right"/>
                              <w:rPr>
                                <w:sz w:val="24"/>
                              </w:rPr>
                            </w:pPr>
                            <w:r>
                              <w:rPr>
                                <w:spacing w:val="-10"/>
                                <w:sz w:val="24"/>
                              </w:rPr>
                              <w:t>)</w:t>
                            </w:r>
                          </w:p>
                        </w:tc>
                      </w:tr>
                      <w:tr w:rsidR="00550829" w14:paraId="70ED5287" w14:textId="77777777">
                        <w:trPr>
                          <w:trHeight w:val="274"/>
                        </w:trPr>
                        <w:tc>
                          <w:tcPr>
                            <w:tcW w:w="3489" w:type="dxa"/>
                          </w:tcPr>
                          <w:p w14:paraId="5A6EBACB" w14:textId="77777777" w:rsidR="00550829" w:rsidRDefault="00550829">
                            <w:pPr>
                              <w:pStyle w:val="TableParagraph"/>
                              <w:rPr>
                                <w:sz w:val="20"/>
                              </w:rPr>
                            </w:pPr>
                          </w:p>
                        </w:tc>
                        <w:tc>
                          <w:tcPr>
                            <w:tcW w:w="1359" w:type="dxa"/>
                          </w:tcPr>
                          <w:p w14:paraId="6500F614" w14:textId="77777777" w:rsidR="00550829" w:rsidRDefault="00000000">
                            <w:pPr>
                              <w:pStyle w:val="TableParagraph"/>
                              <w:spacing w:line="254" w:lineRule="exact"/>
                              <w:ind w:right="47"/>
                              <w:jc w:val="right"/>
                              <w:rPr>
                                <w:sz w:val="24"/>
                              </w:rPr>
                            </w:pPr>
                            <w:r>
                              <w:rPr>
                                <w:spacing w:val="-10"/>
                                <w:sz w:val="24"/>
                              </w:rPr>
                              <w:t>)</w:t>
                            </w:r>
                          </w:p>
                        </w:tc>
                      </w:tr>
                      <w:tr w:rsidR="00550829" w14:paraId="44381157" w14:textId="77777777">
                        <w:trPr>
                          <w:trHeight w:val="270"/>
                        </w:trPr>
                        <w:tc>
                          <w:tcPr>
                            <w:tcW w:w="3489" w:type="dxa"/>
                          </w:tcPr>
                          <w:p w14:paraId="5B83E925" w14:textId="77777777" w:rsidR="00550829" w:rsidRDefault="00000000">
                            <w:pPr>
                              <w:pStyle w:val="TableParagraph"/>
                              <w:spacing w:line="251" w:lineRule="exact"/>
                              <w:ind w:left="50"/>
                              <w:rPr>
                                <w:sz w:val="24"/>
                              </w:rPr>
                            </w:pPr>
                            <w:r>
                              <w:rPr>
                                <w:spacing w:val="-5"/>
                                <w:sz w:val="24"/>
                              </w:rPr>
                              <w:t>vs.</w:t>
                            </w:r>
                          </w:p>
                        </w:tc>
                        <w:tc>
                          <w:tcPr>
                            <w:tcW w:w="1359" w:type="dxa"/>
                          </w:tcPr>
                          <w:p w14:paraId="6E94240E" w14:textId="77777777" w:rsidR="00550829" w:rsidRDefault="00000000">
                            <w:pPr>
                              <w:pStyle w:val="TableParagraph"/>
                              <w:spacing w:line="251" w:lineRule="exact"/>
                              <w:ind w:right="47"/>
                              <w:jc w:val="right"/>
                              <w:rPr>
                                <w:sz w:val="24"/>
                              </w:rPr>
                            </w:pPr>
                            <w:r>
                              <w:rPr>
                                <w:spacing w:val="-10"/>
                                <w:sz w:val="24"/>
                              </w:rPr>
                              <w:t>)</w:t>
                            </w:r>
                          </w:p>
                        </w:tc>
                      </w:tr>
                      <w:tr w:rsidR="00550829" w14:paraId="0C75126B" w14:textId="77777777">
                        <w:trPr>
                          <w:trHeight w:val="266"/>
                        </w:trPr>
                        <w:tc>
                          <w:tcPr>
                            <w:tcW w:w="3489" w:type="dxa"/>
                          </w:tcPr>
                          <w:p w14:paraId="35FE11CB" w14:textId="77777777" w:rsidR="00550829" w:rsidRDefault="00550829">
                            <w:pPr>
                              <w:pStyle w:val="TableParagraph"/>
                              <w:rPr>
                                <w:sz w:val="18"/>
                              </w:rPr>
                            </w:pPr>
                          </w:p>
                        </w:tc>
                        <w:tc>
                          <w:tcPr>
                            <w:tcW w:w="1359" w:type="dxa"/>
                          </w:tcPr>
                          <w:p w14:paraId="6EFD74C1" w14:textId="77777777" w:rsidR="00550829" w:rsidRDefault="00000000">
                            <w:pPr>
                              <w:pStyle w:val="TableParagraph"/>
                              <w:spacing w:line="247" w:lineRule="exact"/>
                              <w:ind w:right="47"/>
                              <w:jc w:val="right"/>
                              <w:rPr>
                                <w:sz w:val="24"/>
                              </w:rPr>
                            </w:pPr>
                            <w:r>
                              <w:rPr>
                                <w:spacing w:val="-10"/>
                                <w:sz w:val="24"/>
                              </w:rPr>
                              <w:t>)</w:t>
                            </w:r>
                          </w:p>
                        </w:tc>
                      </w:tr>
                    </w:tbl>
                    <w:p w14:paraId="0250418E" w14:textId="77777777" w:rsidR="00550829" w:rsidRDefault="00550829">
                      <w:pPr>
                        <w:pStyle w:val="BodyText"/>
                      </w:pPr>
                    </w:p>
                  </w:txbxContent>
                </v:textbox>
                <w10:wrap anchorx="page"/>
              </v:shape>
            </w:pict>
          </mc:Fallback>
        </mc:AlternateContent>
      </w:r>
      <w:r>
        <w:rPr>
          <w:sz w:val="24"/>
        </w:rPr>
        <w:t>IN</w:t>
      </w:r>
      <w:r>
        <w:rPr>
          <w:spacing w:val="-15"/>
          <w:sz w:val="24"/>
        </w:rPr>
        <w:t xml:space="preserve"> </w:t>
      </w:r>
      <w:r>
        <w:rPr>
          <w:sz w:val="24"/>
        </w:rPr>
        <w:t>THE</w:t>
      </w:r>
      <w:r>
        <w:rPr>
          <w:spacing w:val="-15"/>
          <w:sz w:val="24"/>
        </w:rPr>
        <w:t xml:space="preserve"> </w:t>
      </w:r>
      <w:r>
        <w:rPr>
          <w:sz w:val="24"/>
        </w:rPr>
        <w:t>DISTRICT</w:t>
      </w:r>
      <w:r>
        <w:rPr>
          <w:spacing w:val="-15"/>
          <w:sz w:val="24"/>
        </w:rPr>
        <w:t xml:space="preserve"> </w:t>
      </w:r>
      <w:r>
        <w:rPr>
          <w:sz w:val="24"/>
        </w:rPr>
        <w:t>COURT</w:t>
      </w:r>
      <w:r>
        <w:rPr>
          <w:spacing w:val="-15"/>
          <w:sz w:val="24"/>
        </w:rPr>
        <w:t xml:space="preserve"> </w:t>
      </w:r>
      <w:r>
        <w:rPr>
          <w:sz w:val="24"/>
        </w:rPr>
        <w:t>OF</w:t>
      </w:r>
      <w:r>
        <w:rPr>
          <w:spacing w:val="-15"/>
          <w:sz w:val="24"/>
        </w:rPr>
        <w:t xml:space="preserve"> </w:t>
      </w:r>
      <w:r>
        <w:rPr>
          <w:sz w:val="24"/>
        </w:rPr>
        <w:t>TULSA</w:t>
      </w:r>
      <w:r>
        <w:rPr>
          <w:spacing w:val="-15"/>
          <w:sz w:val="24"/>
        </w:rPr>
        <w:t xml:space="preserve"> </w:t>
      </w:r>
      <w:r>
        <w:rPr>
          <w:sz w:val="24"/>
        </w:rPr>
        <w:t>COUNTY STATE OF OKLAHOMA</w:t>
      </w:r>
    </w:p>
    <w:p w14:paraId="4BD259B1" w14:textId="77777777" w:rsidR="00550829" w:rsidRDefault="00550829">
      <w:pPr>
        <w:pStyle w:val="BodyText"/>
      </w:pPr>
    </w:p>
    <w:p w14:paraId="5FC7BE95" w14:textId="77777777" w:rsidR="00550829" w:rsidRDefault="00550829">
      <w:pPr>
        <w:pStyle w:val="BodyText"/>
        <w:spacing w:before="26"/>
      </w:pPr>
    </w:p>
    <w:p w14:paraId="0CE732EC" w14:textId="77777777" w:rsidR="00550829" w:rsidRDefault="00000000">
      <w:pPr>
        <w:pStyle w:val="Heading2"/>
        <w:ind w:left="5788"/>
      </w:pPr>
      <w:bookmarkStart w:id="12" w:name="Case_No._CJ-2023-3562"/>
      <w:bookmarkEnd w:id="12"/>
      <w:r>
        <w:t>Case</w:t>
      </w:r>
      <w:r>
        <w:rPr>
          <w:spacing w:val="-17"/>
        </w:rPr>
        <w:t xml:space="preserve"> </w:t>
      </w:r>
      <w:r>
        <w:t>No.</w:t>
      </w:r>
      <w:r>
        <w:rPr>
          <w:spacing w:val="-15"/>
        </w:rPr>
        <w:t xml:space="preserve"> </w:t>
      </w:r>
      <w:r>
        <w:t>CJ-2023-</w:t>
      </w:r>
      <w:r>
        <w:rPr>
          <w:spacing w:val="-4"/>
        </w:rPr>
        <w:t>3562</w:t>
      </w:r>
    </w:p>
    <w:p w14:paraId="1C994494" w14:textId="77777777" w:rsidR="00550829" w:rsidRDefault="00000000">
      <w:pPr>
        <w:pStyle w:val="BodyText"/>
        <w:spacing w:before="279"/>
        <w:ind w:left="5788"/>
      </w:pPr>
      <w:r>
        <w:t>Judge</w:t>
      </w:r>
      <w:r>
        <w:rPr>
          <w:spacing w:val="-6"/>
        </w:rPr>
        <w:t xml:space="preserve"> </w:t>
      </w:r>
      <w:r>
        <w:t xml:space="preserve">Joshua </w:t>
      </w:r>
      <w:r>
        <w:rPr>
          <w:spacing w:val="-4"/>
        </w:rPr>
        <w:t>Wise</w:t>
      </w:r>
    </w:p>
    <w:p w14:paraId="3EE8A820" w14:textId="77777777" w:rsidR="00550829" w:rsidRDefault="00550829">
      <w:pPr>
        <w:pStyle w:val="BodyText"/>
        <w:spacing w:before="221"/>
      </w:pPr>
    </w:p>
    <w:p w14:paraId="7E869C9A" w14:textId="77777777" w:rsidR="00550829" w:rsidRDefault="00000000">
      <w:pPr>
        <w:pStyle w:val="Heading5"/>
        <w:tabs>
          <w:tab w:val="left" w:pos="5032"/>
        </w:tabs>
        <w:spacing w:line="275" w:lineRule="exact"/>
      </w:pPr>
      <w:r>
        <w:t>LOGISTICA,</w:t>
      </w:r>
      <w:r>
        <w:rPr>
          <w:spacing w:val="-4"/>
        </w:rPr>
        <w:t xml:space="preserve"> INC.,</w:t>
      </w:r>
      <w:r>
        <w:tab/>
      </w:r>
      <w:r>
        <w:rPr>
          <w:spacing w:val="-10"/>
        </w:rPr>
        <w:t>)</w:t>
      </w:r>
    </w:p>
    <w:p w14:paraId="0D32BD01" w14:textId="77777777" w:rsidR="00550829" w:rsidRDefault="00000000">
      <w:pPr>
        <w:spacing w:line="275" w:lineRule="exact"/>
        <w:ind w:right="4679"/>
        <w:jc w:val="right"/>
        <w:rPr>
          <w:sz w:val="24"/>
        </w:rPr>
      </w:pPr>
      <w:r>
        <w:rPr>
          <w:spacing w:val="-10"/>
          <w:sz w:val="24"/>
        </w:rPr>
        <w:t>)</w:t>
      </w:r>
    </w:p>
    <w:p w14:paraId="6E8988FB" w14:textId="77777777" w:rsidR="00550829" w:rsidRDefault="00000000">
      <w:pPr>
        <w:pStyle w:val="BodyText"/>
        <w:tabs>
          <w:tab w:val="left" w:pos="3201"/>
        </w:tabs>
        <w:spacing w:line="275" w:lineRule="exact"/>
        <w:ind w:right="4679"/>
        <w:jc w:val="right"/>
      </w:pPr>
      <w:r>
        <w:rPr>
          <w:spacing w:val="-2"/>
        </w:rPr>
        <w:t>Defendant</w:t>
      </w:r>
      <w:r>
        <w:tab/>
      </w:r>
      <w:r>
        <w:rPr>
          <w:spacing w:val="-10"/>
        </w:rPr>
        <w:t>)</w:t>
      </w:r>
    </w:p>
    <w:p w14:paraId="2D58F92D" w14:textId="77777777" w:rsidR="00550829" w:rsidRDefault="00550829">
      <w:pPr>
        <w:pStyle w:val="BodyText"/>
      </w:pPr>
    </w:p>
    <w:p w14:paraId="495BEDB7" w14:textId="77777777" w:rsidR="00550829" w:rsidRDefault="00550829">
      <w:pPr>
        <w:pStyle w:val="BodyText"/>
        <w:spacing w:before="120"/>
      </w:pPr>
    </w:p>
    <w:p w14:paraId="66BB726D" w14:textId="77777777" w:rsidR="00550829" w:rsidRDefault="00000000">
      <w:pPr>
        <w:pStyle w:val="Heading3"/>
        <w:spacing w:line="242" w:lineRule="auto"/>
        <w:ind w:left="1556" w:right="1481"/>
        <w:jc w:val="center"/>
        <w:rPr>
          <w:u w:val="none"/>
        </w:rPr>
      </w:pPr>
      <w:bookmarkStart w:id="13" w:name="PLAINTIFF’S_RESPONSE_TO_DEFENDANT’S_FIRS"/>
      <w:bookmarkEnd w:id="13"/>
      <w:r>
        <w:rPr>
          <w:spacing w:val="-2"/>
          <w:u w:val="thick"/>
        </w:rPr>
        <w:t>PLAINTIFF’S</w:t>
      </w:r>
      <w:r>
        <w:rPr>
          <w:spacing w:val="-7"/>
          <w:u w:val="thick"/>
        </w:rPr>
        <w:t xml:space="preserve"> </w:t>
      </w:r>
      <w:r>
        <w:rPr>
          <w:spacing w:val="-2"/>
          <w:u w:val="thick"/>
        </w:rPr>
        <w:t>RESPONSE</w:t>
      </w:r>
      <w:r>
        <w:rPr>
          <w:spacing w:val="-7"/>
          <w:u w:val="thick"/>
        </w:rPr>
        <w:t xml:space="preserve"> </w:t>
      </w:r>
      <w:r>
        <w:rPr>
          <w:spacing w:val="-2"/>
          <w:u w:val="thick"/>
        </w:rPr>
        <w:t>TO</w:t>
      </w:r>
      <w:r>
        <w:rPr>
          <w:spacing w:val="-5"/>
          <w:u w:val="thick"/>
        </w:rPr>
        <w:t xml:space="preserve"> </w:t>
      </w:r>
      <w:r>
        <w:rPr>
          <w:spacing w:val="-2"/>
          <w:u w:val="thick"/>
        </w:rPr>
        <w:t>DEFENDANT’S</w:t>
      </w:r>
      <w:r>
        <w:rPr>
          <w:spacing w:val="-7"/>
          <w:u w:val="thick"/>
        </w:rPr>
        <w:t xml:space="preserve"> </w:t>
      </w:r>
      <w:r>
        <w:rPr>
          <w:spacing w:val="-2"/>
          <w:u w:val="thick"/>
        </w:rPr>
        <w:t>FIRST</w:t>
      </w:r>
      <w:r>
        <w:rPr>
          <w:spacing w:val="-2"/>
          <w:u w:val="none"/>
        </w:rPr>
        <w:t xml:space="preserve"> </w:t>
      </w:r>
      <w:r>
        <w:rPr>
          <w:u w:val="thick"/>
        </w:rPr>
        <w:t>REQUEST FOR PRODUCTION OF DOCUMENTS</w:t>
      </w:r>
    </w:p>
    <w:p w14:paraId="40219D7C" w14:textId="77777777" w:rsidR="00550829" w:rsidRDefault="00000000">
      <w:pPr>
        <w:pStyle w:val="BodyText"/>
        <w:spacing w:before="275" w:line="480" w:lineRule="auto"/>
        <w:ind w:left="283" w:firstLine="720"/>
      </w:pPr>
      <w:r>
        <w:t>To:</w:t>
      </w:r>
      <w:r>
        <w:rPr>
          <w:spacing w:val="-5"/>
        </w:rPr>
        <w:t xml:space="preserve"> </w:t>
      </w:r>
      <w:r>
        <w:t>Logistica,</w:t>
      </w:r>
      <w:r>
        <w:rPr>
          <w:spacing w:val="-5"/>
        </w:rPr>
        <w:t xml:space="preserve"> </w:t>
      </w:r>
      <w:r>
        <w:t>Inc.</w:t>
      </w:r>
      <w:r>
        <w:rPr>
          <w:spacing w:val="-4"/>
        </w:rPr>
        <w:t xml:space="preserve"> </w:t>
      </w:r>
      <w:r>
        <w:t>(“Logistica”)</w:t>
      </w:r>
      <w:r>
        <w:rPr>
          <w:spacing w:val="-5"/>
        </w:rPr>
        <w:t xml:space="preserve"> </w:t>
      </w:r>
      <w:r>
        <w:t>by</w:t>
      </w:r>
      <w:r>
        <w:rPr>
          <w:spacing w:val="-4"/>
        </w:rPr>
        <w:t xml:space="preserve"> </w:t>
      </w:r>
      <w:r>
        <w:t>and</w:t>
      </w:r>
      <w:r>
        <w:rPr>
          <w:spacing w:val="-6"/>
        </w:rPr>
        <w:t xml:space="preserve"> </w:t>
      </w:r>
      <w:r>
        <w:t>through</w:t>
      </w:r>
      <w:r>
        <w:rPr>
          <w:spacing w:val="-4"/>
        </w:rPr>
        <w:t xml:space="preserve"> </w:t>
      </w:r>
      <w:r>
        <w:t>its</w:t>
      </w:r>
      <w:r>
        <w:rPr>
          <w:spacing w:val="-6"/>
        </w:rPr>
        <w:t xml:space="preserve"> </w:t>
      </w:r>
      <w:r>
        <w:t>attorney</w:t>
      </w:r>
      <w:r>
        <w:rPr>
          <w:spacing w:val="-4"/>
        </w:rPr>
        <w:t xml:space="preserve"> </w:t>
      </w:r>
      <w:r>
        <w:t>of</w:t>
      </w:r>
      <w:r>
        <w:rPr>
          <w:spacing w:val="-6"/>
        </w:rPr>
        <w:t xml:space="preserve"> </w:t>
      </w:r>
      <w:r>
        <w:t>record</w:t>
      </w:r>
      <w:r>
        <w:rPr>
          <w:spacing w:val="-4"/>
        </w:rPr>
        <w:t xml:space="preserve"> </w:t>
      </w:r>
      <w:r>
        <w:t>Junior</w:t>
      </w:r>
      <w:r>
        <w:rPr>
          <w:spacing w:val="-5"/>
        </w:rPr>
        <w:t xml:space="preserve"> </w:t>
      </w:r>
      <w:r>
        <w:t>Associate</w:t>
      </w:r>
      <w:r>
        <w:rPr>
          <w:spacing w:val="-6"/>
        </w:rPr>
        <w:t xml:space="preserve"> </w:t>
      </w:r>
      <w:r>
        <w:t>at Oxford &amp; Associates, P.C. at 423 N. Main Street, Tulsa, Oklahoma 74104.</w:t>
      </w:r>
    </w:p>
    <w:p w14:paraId="64A36860" w14:textId="77777777" w:rsidR="00550829" w:rsidRDefault="00000000">
      <w:pPr>
        <w:pStyle w:val="BodyText"/>
        <w:spacing w:before="1"/>
        <w:ind w:left="1004"/>
      </w:pPr>
      <w:r>
        <w:t>Plaintiff,</w:t>
      </w:r>
      <w:r>
        <w:rPr>
          <w:spacing w:val="-2"/>
        </w:rPr>
        <w:t xml:space="preserve"> </w:t>
      </w:r>
      <w:r>
        <w:t>Tom</w:t>
      </w:r>
      <w:r>
        <w:rPr>
          <w:spacing w:val="-2"/>
        </w:rPr>
        <w:t xml:space="preserve"> </w:t>
      </w:r>
      <w:r>
        <w:t>Reed</w:t>
      </w:r>
      <w:r>
        <w:rPr>
          <w:spacing w:val="-1"/>
        </w:rPr>
        <w:t xml:space="preserve"> </w:t>
      </w:r>
      <w:r>
        <w:t>(“Mr.</w:t>
      </w:r>
      <w:r>
        <w:rPr>
          <w:spacing w:val="-1"/>
        </w:rPr>
        <w:t xml:space="preserve"> </w:t>
      </w:r>
      <w:r>
        <w:t>Reed”),</w:t>
      </w:r>
      <w:r>
        <w:rPr>
          <w:spacing w:val="-1"/>
        </w:rPr>
        <w:t xml:space="preserve"> </w:t>
      </w:r>
      <w:r>
        <w:t>serves</w:t>
      </w:r>
      <w:r>
        <w:rPr>
          <w:spacing w:val="-2"/>
        </w:rPr>
        <w:t xml:space="preserve"> </w:t>
      </w:r>
      <w:r>
        <w:t>the</w:t>
      </w:r>
      <w:r>
        <w:rPr>
          <w:spacing w:val="-1"/>
        </w:rPr>
        <w:t xml:space="preserve"> </w:t>
      </w:r>
      <w:r>
        <w:t>following</w:t>
      </w:r>
      <w:r>
        <w:rPr>
          <w:spacing w:val="-1"/>
        </w:rPr>
        <w:t xml:space="preserve"> </w:t>
      </w:r>
      <w:r>
        <w:t>responses</w:t>
      </w:r>
      <w:r>
        <w:rPr>
          <w:spacing w:val="-1"/>
        </w:rPr>
        <w:t xml:space="preserve"> </w:t>
      </w:r>
      <w:r>
        <w:t>to</w:t>
      </w:r>
      <w:r>
        <w:rPr>
          <w:spacing w:val="-1"/>
        </w:rPr>
        <w:t xml:space="preserve"> </w:t>
      </w:r>
      <w:r>
        <w:t>Defendant’s</w:t>
      </w:r>
      <w:r>
        <w:rPr>
          <w:spacing w:val="-2"/>
        </w:rPr>
        <w:t xml:space="preserve"> First</w:t>
      </w:r>
    </w:p>
    <w:p w14:paraId="6BE80BE8" w14:textId="77777777" w:rsidR="00550829" w:rsidRDefault="00550829">
      <w:pPr>
        <w:pStyle w:val="BodyText"/>
      </w:pPr>
    </w:p>
    <w:p w14:paraId="401DA5BD" w14:textId="77777777" w:rsidR="00550829" w:rsidRDefault="00000000">
      <w:pPr>
        <w:pStyle w:val="BodyText"/>
        <w:ind w:left="283"/>
      </w:pPr>
      <w:r>
        <w:t>Request for Production</w:t>
      </w:r>
      <w:r>
        <w:rPr>
          <w:spacing w:val="-1"/>
        </w:rPr>
        <w:t xml:space="preserve"> </w:t>
      </w:r>
      <w:r>
        <w:t xml:space="preserve">of </w:t>
      </w:r>
      <w:r>
        <w:rPr>
          <w:spacing w:val="-2"/>
        </w:rPr>
        <w:t>Documents:</w:t>
      </w:r>
    </w:p>
    <w:p w14:paraId="4C6C1110" w14:textId="77777777" w:rsidR="00550829" w:rsidRDefault="00000000">
      <w:pPr>
        <w:pStyle w:val="BodyText"/>
        <w:spacing w:before="272" w:line="237" w:lineRule="auto"/>
        <w:ind w:left="1005" w:right="848"/>
      </w:pPr>
      <w:r>
        <w:rPr>
          <w:u w:val="single"/>
        </w:rPr>
        <w:t>Request</w:t>
      </w:r>
      <w:r>
        <w:rPr>
          <w:spacing w:val="-6"/>
          <w:u w:val="single"/>
        </w:rPr>
        <w:t xml:space="preserve"> </w:t>
      </w:r>
      <w:r>
        <w:rPr>
          <w:u w:val="single"/>
        </w:rPr>
        <w:t>1:</w:t>
      </w:r>
      <w:r>
        <w:rPr>
          <w:spacing w:val="-5"/>
        </w:rPr>
        <w:t xml:space="preserve"> </w:t>
      </w:r>
      <w:r>
        <w:t>Produce</w:t>
      </w:r>
      <w:r>
        <w:rPr>
          <w:spacing w:val="-5"/>
        </w:rPr>
        <w:t xml:space="preserve"> </w:t>
      </w:r>
      <w:r>
        <w:t>all</w:t>
      </w:r>
      <w:r>
        <w:rPr>
          <w:spacing w:val="-6"/>
        </w:rPr>
        <w:t xml:space="preserve"> </w:t>
      </w:r>
      <w:r>
        <w:t>documents</w:t>
      </w:r>
      <w:r>
        <w:rPr>
          <w:spacing w:val="-5"/>
        </w:rPr>
        <w:t xml:space="preserve"> </w:t>
      </w:r>
      <w:r>
        <w:t>between</w:t>
      </w:r>
      <w:r>
        <w:rPr>
          <w:spacing w:val="-4"/>
        </w:rPr>
        <w:t xml:space="preserve"> </w:t>
      </w:r>
      <w:r>
        <w:t>Logistica</w:t>
      </w:r>
      <w:r>
        <w:rPr>
          <w:spacing w:val="-6"/>
        </w:rPr>
        <w:t xml:space="preserve"> </w:t>
      </w:r>
      <w:r>
        <w:t>and</w:t>
      </w:r>
      <w:r>
        <w:rPr>
          <w:spacing w:val="-5"/>
        </w:rPr>
        <w:t xml:space="preserve"> </w:t>
      </w:r>
      <w:r>
        <w:t>Mr.</w:t>
      </w:r>
      <w:r>
        <w:rPr>
          <w:spacing w:val="-8"/>
        </w:rPr>
        <w:t xml:space="preserve"> </w:t>
      </w:r>
      <w:r>
        <w:t>Reed</w:t>
      </w:r>
      <w:r>
        <w:rPr>
          <w:spacing w:val="-6"/>
        </w:rPr>
        <w:t xml:space="preserve"> </w:t>
      </w:r>
      <w:r>
        <w:t>relating</w:t>
      </w:r>
      <w:r>
        <w:rPr>
          <w:spacing w:val="-5"/>
        </w:rPr>
        <w:t xml:space="preserve"> </w:t>
      </w:r>
      <w:r>
        <w:t>to</w:t>
      </w:r>
      <w:r>
        <w:rPr>
          <w:spacing w:val="-6"/>
        </w:rPr>
        <w:t xml:space="preserve"> </w:t>
      </w:r>
      <w:r>
        <w:t>the terms of Mr. Reed’s employment with Logistica.</w:t>
      </w:r>
    </w:p>
    <w:p w14:paraId="68D75EA3" w14:textId="77777777" w:rsidR="00550829" w:rsidRDefault="00000000">
      <w:pPr>
        <w:pStyle w:val="BodyText"/>
        <w:spacing w:before="276" w:line="242" w:lineRule="auto"/>
        <w:ind w:left="1005" w:right="848"/>
      </w:pPr>
      <w:r>
        <w:rPr>
          <w:u w:val="single"/>
        </w:rPr>
        <w:t>Response:</w:t>
      </w:r>
      <w:r>
        <w:rPr>
          <w:spacing w:val="-15"/>
        </w:rPr>
        <w:t xml:space="preserve"> </w:t>
      </w:r>
      <w:r>
        <w:t>In</w:t>
      </w:r>
      <w:r>
        <w:rPr>
          <w:spacing w:val="-16"/>
        </w:rPr>
        <w:t xml:space="preserve"> </w:t>
      </w:r>
      <w:r>
        <w:t>response</w:t>
      </w:r>
      <w:r>
        <w:rPr>
          <w:spacing w:val="-15"/>
        </w:rPr>
        <w:t xml:space="preserve"> </w:t>
      </w:r>
      <w:r>
        <w:t>to</w:t>
      </w:r>
      <w:r>
        <w:rPr>
          <w:spacing w:val="-16"/>
        </w:rPr>
        <w:t xml:space="preserve"> </w:t>
      </w:r>
      <w:r>
        <w:t>this</w:t>
      </w:r>
      <w:r>
        <w:rPr>
          <w:spacing w:val="-17"/>
        </w:rPr>
        <w:t xml:space="preserve"> </w:t>
      </w:r>
      <w:r>
        <w:t>request,</w:t>
      </w:r>
      <w:r>
        <w:rPr>
          <w:spacing w:val="-15"/>
        </w:rPr>
        <w:t xml:space="preserve"> </w:t>
      </w:r>
      <w:r>
        <w:t>Mr.</w:t>
      </w:r>
      <w:r>
        <w:rPr>
          <w:spacing w:val="-15"/>
        </w:rPr>
        <w:t xml:space="preserve"> </w:t>
      </w:r>
      <w:r>
        <w:t>Reed</w:t>
      </w:r>
      <w:r>
        <w:rPr>
          <w:spacing w:val="-16"/>
        </w:rPr>
        <w:t xml:space="preserve"> </w:t>
      </w:r>
      <w:r>
        <w:t>has</w:t>
      </w:r>
      <w:r>
        <w:rPr>
          <w:spacing w:val="-16"/>
        </w:rPr>
        <w:t xml:space="preserve"> </w:t>
      </w:r>
      <w:r>
        <w:t>produced</w:t>
      </w:r>
      <w:r>
        <w:rPr>
          <w:spacing w:val="-17"/>
        </w:rPr>
        <w:t xml:space="preserve"> </w:t>
      </w:r>
      <w:r>
        <w:t>the</w:t>
      </w:r>
      <w:r>
        <w:rPr>
          <w:spacing w:val="-15"/>
        </w:rPr>
        <w:t xml:space="preserve"> </w:t>
      </w:r>
      <w:r>
        <w:t>letter,</w:t>
      </w:r>
      <w:r>
        <w:rPr>
          <w:spacing w:val="-17"/>
        </w:rPr>
        <w:t xml:space="preserve"> </w:t>
      </w:r>
      <w:r>
        <w:t>dated</w:t>
      </w:r>
      <w:r>
        <w:rPr>
          <w:spacing w:val="-15"/>
        </w:rPr>
        <w:t xml:space="preserve"> </w:t>
      </w:r>
      <w:r>
        <w:t>April 11, 2024, from Don Lawless to Tom Reed.</w:t>
      </w:r>
    </w:p>
    <w:p w14:paraId="29568C87" w14:textId="77777777" w:rsidR="00550829" w:rsidRDefault="00000000">
      <w:pPr>
        <w:pStyle w:val="BodyText"/>
        <w:spacing w:before="271"/>
        <w:ind w:left="283"/>
      </w:pPr>
      <w:r>
        <w:t>[The</w:t>
      </w:r>
      <w:r>
        <w:rPr>
          <w:spacing w:val="-9"/>
        </w:rPr>
        <w:t xml:space="preserve"> </w:t>
      </w:r>
      <w:r>
        <w:t>remainder</w:t>
      </w:r>
      <w:r>
        <w:rPr>
          <w:spacing w:val="-1"/>
        </w:rPr>
        <w:t xml:space="preserve"> </w:t>
      </w:r>
      <w:r>
        <w:t>of</w:t>
      </w:r>
      <w:r>
        <w:rPr>
          <w:spacing w:val="-7"/>
        </w:rPr>
        <w:t xml:space="preserve"> </w:t>
      </w:r>
      <w:r>
        <w:t>the</w:t>
      </w:r>
      <w:r>
        <w:rPr>
          <w:spacing w:val="-3"/>
        </w:rPr>
        <w:t xml:space="preserve"> </w:t>
      </w:r>
      <w:r>
        <w:t>requests</w:t>
      </w:r>
      <w:r>
        <w:rPr>
          <w:spacing w:val="-6"/>
        </w:rPr>
        <w:t xml:space="preserve"> </w:t>
      </w:r>
      <w:r>
        <w:t>and</w:t>
      </w:r>
      <w:r>
        <w:rPr>
          <w:spacing w:val="-2"/>
        </w:rPr>
        <w:t xml:space="preserve"> </w:t>
      </w:r>
      <w:r>
        <w:t>responses</w:t>
      </w:r>
      <w:r>
        <w:rPr>
          <w:spacing w:val="-4"/>
        </w:rPr>
        <w:t xml:space="preserve"> </w:t>
      </w:r>
      <w:r>
        <w:t>are</w:t>
      </w:r>
      <w:r>
        <w:rPr>
          <w:spacing w:val="-8"/>
        </w:rPr>
        <w:t xml:space="preserve"> </w:t>
      </w:r>
      <w:r>
        <w:t>not</w:t>
      </w:r>
      <w:r>
        <w:rPr>
          <w:spacing w:val="-3"/>
        </w:rPr>
        <w:t xml:space="preserve"> </w:t>
      </w:r>
      <w:r>
        <w:t>relevant</w:t>
      </w:r>
      <w:r>
        <w:rPr>
          <w:spacing w:val="-6"/>
        </w:rPr>
        <w:t xml:space="preserve"> </w:t>
      </w:r>
      <w:r>
        <w:t>to</w:t>
      </w:r>
      <w:r>
        <w:rPr>
          <w:spacing w:val="-5"/>
        </w:rPr>
        <w:t xml:space="preserve"> </w:t>
      </w:r>
      <w:r>
        <w:t>this</w:t>
      </w:r>
      <w:r>
        <w:rPr>
          <w:spacing w:val="-3"/>
        </w:rPr>
        <w:t xml:space="preserve"> </w:t>
      </w:r>
      <w:r>
        <w:rPr>
          <w:spacing w:val="-2"/>
        </w:rPr>
        <w:t>assignment.]</w:t>
      </w:r>
    </w:p>
    <w:p w14:paraId="7859CD70" w14:textId="77777777" w:rsidR="00550829" w:rsidRDefault="00000000">
      <w:pPr>
        <w:spacing w:before="47" w:line="510" w:lineRule="atLeast"/>
        <w:ind w:left="4605" w:right="2798"/>
        <w:rPr>
          <w:sz w:val="24"/>
        </w:rPr>
      </w:pPr>
      <w:r>
        <w:rPr>
          <w:sz w:val="24"/>
        </w:rPr>
        <w:t xml:space="preserve">Respectfully submitted, </w:t>
      </w:r>
      <w:r>
        <w:rPr>
          <w:spacing w:val="-2"/>
          <w:sz w:val="24"/>
        </w:rPr>
        <w:t>H</w:t>
      </w:r>
      <w:r>
        <w:rPr>
          <w:spacing w:val="-2"/>
          <w:sz w:val="19"/>
        </w:rPr>
        <w:t>ETFIELD</w:t>
      </w:r>
      <w:r>
        <w:rPr>
          <w:spacing w:val="-12"/>
          <w:sz w:val="19"/>
        </w:rPr>
        <w:t xml:space="preserve"> </w:t>
      </w:r>
      <w:r>
        <w:rPr>
          <w:spacing w:val="-2"/>
          <w:sz w:val="24"/>
        </w:rPr>
        <w:t>&amp;</w:t>
      </w:r>
      <w:r>
        <w:rPr>
          <w:spacing w:val="-18"/>
          <w:sz w:val="24"/>
        </w:rPr>
        <w:t xml:space="preserve"> </w:t>
      </w:r>
      <w:r>
        <w:rPr>
          <w:spacing w:val="-2"/>
          <w:sz w:val="24"/>
        </w:rPr>
        <w:t>R</w:t>
      </w:r>
      <w:r>
        <w:rPr>
          <w:spacing w:val="-2"/>
          <w:sz w:val="19"/>
        </w:rPr>
        <w:t>OSE</w:t>
      </w:r>
      <w:r>
        <w:rPr>
          <w:spacing w:val="-2"/>
          <w:sz w:val="24"/>
        </w:rPr>
        <w:t>,</w:t>
      </w:r>
      <w:r>
        <w:rPr>
          <w:spacing w:val="-17"/>
          <w:sz w:val="24"/>
        </w:rPr>
        <w:t xml:space="preserve"> </w:t>
      </w:r>
      <w:r>
        <w:rPr>
          <w:spacing w:val="-2"/>
          <w:sz w:val="24"/>
        </w:rPr>
        <w:t>L.L.P.</w:t>
      </w:r>
    </w:p>
    <w:p w14:paraId="282B3CF2" w14:textId="77777777" w:rsidR="00550829" w:rsidRDefault="00000000">
      <w:pPr>
        <w:pStyle w:val="BodyText"/>
        <w:tabs>
          <w:tab w:val="left" w:pos="5218"/>
        </w:tabs>
        <w:spacing w:before="95"/>
        <w:ind w:left="4605"/>
        <w:rPr>
          <w:rFonts w:ascii="Arial"/>
        </w:rPr>
      </w:pPr>
      <w:r>
        <w:rPr>
          <w:spacing w:val="-5"/>
          <w:position w:val="-3"/>
        </w:rPr>
        <w:t>By:</w:t>
      </w:r>
      <w:r>
        <w:rPr>
          <w:position w:val="-3"/>
        </w:rPr>
        <w:tab/>
      </w:r>
      <w:r>
        <w:rPr>
          <w:rFonts w:ascii="Arial"/>
          <w:w w:val="90"/>
        </w:rPr>
        <w:t>Junior</w:t>
      </w:r>
      <w:r>
        <w:rPr>
          <w:rFonts w:ascii="Arial"/>
          <w:spacing w:val="-6"/>
          <w:w w:val="90"/>
        </w:rPr>
        <w:t xml:space="preserve"> </w:t>
      </w:r>
      <w:r>
        <w:rPr>
          <w:rFonts w:ascii="Arial"/>
          <w:spacing w:val="-2"/>
        </w:rPr>
        <w:t>Associate</w:t>
      </w:r>
    </w:p>
    <w:p w14:paraId="1DCDE21D" w14:textId="77777777" w:rsidR="00550829" w:rsidRDefault="00000000">
      <w:pPr>
        <w:pStyle w:val="BodyText"/>
        <w:spacing w:before="4"/>
        <w:rPr>
          <w:rFonts w:ascii="Arial"/>
          <w:sz w:val="4"/>
        </w:rPr>
      </w:pPr>
      <w:r>
        <w:rPr>
          <w:noProof/>
        </w:rPr>
        <mc:AlternateContent>
          <mc:Choice Requires="wps">
            <w:drawing>
              <wp:anchor distT="0" distB="0" distL="0" distR="0" simplePos="0" relativeHeight="487591424" behindDoc="1" locked="0" layoutInCell="1" allowOverlap="1" wp14:anchorId="1ACB9140" wp14:editId="0E900F2E">
                <wp:simplePos x="0" y="0"/>
                <wp:positionH relativeFrom="page">
                  <wp:posOffset>3890645</wp:posOffset>
                </wp:positionH>
                <wp:positionV relativeFrom="paragraph">
                  <wp:posOffset>47582</wp:posOffset>
                </wp:positionV>
                <wp:extent cx="283718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7180" cy="9525"/>
                        </a:xfrm>
                        <a:custGeom>
                          <a:avLst/>
                          <a:gdLst/>
                          <a:ahLst/>
                          <a:cxnLst/>
                          <a:rect l="l" t="t" r="r" b="b"/>
                          <a:pathLst>
                            <a:path w="2837180" h="9525">
                              <a:moveTo>
                                <a:pt x="0" y="0"/>
                              </a:moveTo>
                              <a:lnTo>
                                <a:pt x="2837053" y="952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5056;mso-wrap-distance-left:0;mso-wrap-distance-right:0" from="306.350006pt,3.74668pt" to="529.740006pt,4.496680pt" stroked="true" strokeweight=".75pt" strokecolor="#000000">
                <v:stroke dashstyle="solid"/>
                <w10:wrap type="topAndBottom"/>
              </v:line>
            </w:pict>
          </mc:Fallback>
        </mc:AlternateContent>
      </w:r>
    </w:p>
    <w:p w14:paraId="7E682FF9" w14:textId="77777777" w:rsidR="00550829" w:rsidRDefault="00000000">
      <w:pPr>
        <w:pStyle w:val="Heading4"/>
        <w:spacing w:before="169" w:line="275" w:lineRule="exact"/>
        <w:jc w:val="left"/>
      </w:pPr>
      <w:bookmarkStart w:id="14" w:name="Junior_Associate"/>
      <w:bookmarkEnd w:id="14"/>
      <w:r>
        <w:t xml:space="preserve">Junior </w:t>
      </w:r>
      <w:r>
        <w:rPr>
          <w:spacing w:val="-2"/>
        </w:rPr>
        <w:t>Associate</w:t>
      </w:r>
    </w:p>
    <w:p w14:paraId="7E05618F" w14:textId="77777777" w:rsidR="00550829" w:rsidRDefault="00000000">
      <w:pPr>
        <w:pStyle w:val="BodyText"/>
        <w:spacing w:before="1" w:line="237" w:lineRule="auto"/>
        <w:ind w:left="5055" w:right="1989"/>
      </w:pPr>
      <w:r>
        <w:rPr>
          <w:spacing w:val="-2"/>
        </w:rPr>
        <w:t>Oklahoma</w:t>
      </w:r>
      <w:r>
        <w:rPr>
          <w:spacing w:val="-13"/>
        </w:rPr>
        <w:t xml:space="preserve"> </w:t>
      </w:r>
      <w:r>
        <w:rPr>
          <w:spacing w:val="-2"/>
        </w:rPr>
        <w:t>Bar</w:t>
      </w:r>
      <w:r>
        <w:rPr>
          <w:spacing w:val="-13"/>
        </w:rPr>
        <w:t xml:space="preserve"> </w:t>
      </w:r>
      <w:r>
        <w:rPr>
          <w:spacing w:val="-2"/>
        </w:rPr>
        <w:t>No.</w:t>
      </w:r>
      <w:r>
        <w:rPr>
          <w:spacing w:val="-14"/>
        </w:rPr>
        <w:t xml:space="preserve"> </w:t>
      </w:r>
      <w:r>
        <w:rPr>
          <w:spacing w:val="-2"/>
        </w:rPr>
        <w:t xml:space="preserve">12345678 </w:t>
      </w:r>
      <w:r>
        <w:t>Hetfield &amp; Rose, L.L.P.</w:t>
      </w:r>
    </w:p>
    <w:p w14:paraId="2F7C9FC4" w14:textId="77777777" w:rsidR="00550829" w:rsidRDefault="00000000">
      <w:pPr>
        <w:pStyle w:val="BodyText"/>
        <w:spacing w:before="5" w:line="237" w:lineRule="auto"/>
        <w:ind w:left="5055" w:right="1327"/>
      </w:pPr>
      <w:r>
        <w:rPr>
          <w:spacing w:val="-2"/>
        </w:rPr>
        <w:t>2519</w:t>
      </w:r>
      <w:r>
        <w:rPr>
          <w:spacing w:val="-12"/>
        </w:rPr>
        <w:t xml:space="preserve"> </w:t>
      </w:r>
      <w:r>
        <w:rPr>
          <w:spacing w:val="-2"/>
        </w:rPr>
        <w:t>E.</w:t>
      </w:r>
      <w:r>
        <w:rPr>
          <w:spacing w:val="-14"/>
        </w:rPr>
        <w:t xml:space="preserve"> </w:t>
      </w:r>
      <w:r>
        <w:rPr>
          <w:spacing w:val="-2"/>
        </w:rPr>
        <w:t>6th</w:t>
      </w:r>
      <w:r>
        <w:rPr>
          <w:spacing w:val="-11"/>
        </w:rPr>
        <w:t xml:space="preserve"> </w:t>
      </w:r>
      <w:r>
        <w:rPr>
          <w:spacing w:val="-2"/>
        </w:rPr>
        <w:t>St.,</w:t>
      </w:r>
      <w:r>
        <w:rPr>
          <w:spacing w:val="-13"/>
        </w:rPr>
        <w:t xml:space="preserve"> </w:t>
      </w:r>
      <w:r>
        <w:rPr>
          <w:spacing w:val="-2"/>
        </w:rPr>
        <w:t>Tulsa,</w:t>
      </w:r>
      <w:r>
        <w:rPr>
          <w:spacing w:val="-12"/>
        </w:rPr>
        <w:t xml:space="preserve"> </w:t>
      </w:r>
      <w:r>
        <w:rPr>
          <w:spacing w:val="-2"/>
        </w:rPr>
        <w:t>OK</w:t>
      </w:r>
      <w:r>
        <w:rPr>
          <w:spacing w:val="-15"/>
        </w:rPr>
        <w:t xml:space="preserve"> </w:t>
      </w:r>
      <w:r>
        <w:rPr>
          <w:spacing w:val="-2"/>
        </w:rPr>
        <w:t xml:space="preserve">74104 </w:t>
      </w:r>
      <w:r>
        <w:t>Phone (918) 587-0050</w:t>
      </w:r>
    </w:p>
    <w:p w14:paraId="5B09DC92" w14:textId="77777777" w:rsidR="00550829" w:rsidRDefault="00000000">
      <w:pPr>
        <w:pStyle w:val="BodyText"/>
        <w:spacing w:before="7"/>
        <w:ind w:left="5050"/>
      </w:pPr>
      <w:r>
        <w:t>Fax</w:t>
      </w:r>
      <w:r>
        <w:rPr>
          <w:spacing w:val="-6"/>
        </w:rPr>
        <w:t xml:space="preserve"> </w:t>
      </w:r>
      <w:r>
        <w:t>(918)</w:t>
      </w:r>
      <w:r>
        <w:rPr>
          <w:spacing w:val="-1"/>
        </w:rPr>
        <w:t xml:space="preserve"> </w:t>
      </w:r>
      <w:r>
        <w:t>587-</w:t>
      </w:r>
      <w:r>
        <w:rPr>
          <w:spacing w:val="-4"/>
        </w:rPr>
        <w:t>0051</w:t>
      </w:r>
    </w:p>
    <w:p w14:paraId="245FB9FD" w14:textId="77777777" w:rsidR="00550829" w:rsidRDefault="00000000">
      <w:pPr>
        <w:pStyle w:val="Heading3"/>
        <w:spacing w:before="238"/>
        <w:ind w:left="4605"/>
        <w:rPr>
          <w:u w:val="none"/>
        </w:rPr>
      </w:pPr>
      <w:bookmarkStart w:id="15" w:name="ATTORNEY_FOR_PLAINTIFF_TOM_REED"/>
      <w:bookmarkEnd w:id="15"/>
      <w:r>
        <w:rPr>
          <w:u w:val="none"/>
        </w:rPr>
        <w:t>ATTORNEY</w:t>
      </w:r>
      <w:r>
        <w:rPr>
          <w:spacing w:val="-10"/>
          <w:u w:val="none"/>
        </w:rPr>
        <w:t xml:space="preserve"> </w:t>
      </w:r>
      <w:r>
        <w:rPr>
          <w:u w:val="none"/>
        </w:rPr>
        <w:t>FOR</w:t>
      </w:r>
      <w:r>
        <w:rPr>
          <w:spacing w:val="-9"/>
          <w:u w:val="none"/>
        </w:rPr>
        <w:t xml:space="preserve"> </w:t>
      </w:r>
      <w:r>
        <w:rPr>
          <w:u w:val="none"/>
        </w:rPr>
        <w:t>PLAINTIFF</w:t>
      </w:r>
      <w:r>
        <w:rPr>
          <w:spacing w:val="-6"/>
          <w:u w:val="none"/>
        </w:rPr>
        <w:t xml:space="preserve"> </w:t>
      </w:r>
      <w:r>
        <w:rPr>
          <w:u w:val="none"/>
        </w:rPr>
        <w:t>TOM</w:t>
      </w:r>
      <w:r>
        <w:rPr>
          <w:spacing w:val="-5"/>
          <w:u w:val="none"/>
        </w:rPr>
        <w:t xml:space="preserve"> </w:t>
      </w:r>
      <w:r>
        <w:rPr>
          <w:spacing w:val="-4"/>
          <w:u w:val="none"/>
        </w:rPr>
        <w:t>REED</w:t>
      </w:r>
    </w:p>
    <w:p w14:paraId="076ED670" w14:textId="77777777" w:rsidR="00550829" w:rsidRDefault="00550829">
      <w:pPr>
        <w:sectPr w:rsidR="00550829">
          <w:footerReference w:type="default" r:id="rId15"/>
          <w:pgSz w:w="12240" w:h="15840"/>
          <w:pgMar w:top="1360" w:right="1260" w:bottom="280" w:left="1160" w:header="0" w:footer="0" w:gutter="0"/>
          <w:cols w:space="720"/>
        </w:sectPr>
      </w:pPr>
    </w:p>
    <w:p w14:paraId="42252AA7" w14:textId="77777777" w:rsidR="00550829" w:rsidRDefault="00000000">
      <w:pPr>
        <w:spacing w:before="64"/>
        <w:ind w:left="116"/>
        <w:jc w:val="center"/>
        <w:rPr>
          <w:sz w:val="26"/>
        </w:rPr>
      </w:pPr>
      <w:r>
        <w:rPr>
          <w:sz w:val="26"/>
          <w:u w:val="single"/>
        </w:rPr>
        <w:lastRenderedPageBreak/>
        <w:t>CERTIFICATE</w:t>
      </w:r>
      <w:r>
        <w:rPr>
          <w:spacing w:val="-16"/>
          <w:sz w:val="26"/>
          <w:u w:val="single"/>
        </w:rPr>
        <w:t xml:space="preserve"> </w:t>
      </w:r>
      <w:r>
        <w:rPr>
          <w:sz w:val="26"/>
          <w:u w:val="single"/>
        </w:rPr>
        <w:t>OF</w:t>
      </w:r>
      <w:r>
        <w:rPr>
          <w:spacing w:val="-13"/>
          <w:sz w:val="26"/>
          <w:u w:val="single"/>
        </w:rPr>
        <w:t xml:space="preserve"> </w:t>
      </w:r>
      <w:r>
        <w:rPr>
          <w:spacing w:val="-2"/>
          <w:sz w:val="26"/>
          <w:u w:val="single"/>
        </w:rPr>
        <w:t>SERVICE</w:t>
      </w:r>
    </w:p>
    <w:p w14:paraId="26E229B4" w14:textId="77777777" w:rsidR="00550829" w:rsidRDefault="00000000">
      <w:pPr>
        <w:pStyle w:val="Heading2"/>
        <w:spacing w:before="298"/>
        <w:ind w:left="283" w:right="165" w:firstLine="719"/>
        <w:jc w:val="both"/>
      </w:pPr>
      <w:bookmarkStart w:id="16" w:name="I,_Junior_Associate,_certify_that_on_Sep"/>
      <w:bookmarkEnd w:id="16"/>
      <w:r>
        <w:t>I, Junior Associate, certify that on September 21, 2024, a true and correct copy of the</w:t>
      </w:r>
      <w:r>
        <w:rPr>
          <w:spacing w:val="-17"/>
        </w:rPr>
        <w:t xml:space="preserve"> </w:t>
      </w:r>
      <w:r>
        <w:t>foregoing</w:t>
      </w:r>
      <w:r>
        <w:rPr>
          <w:spacing w:val="-16"/>
        </w:rPr>
        <w:t xml:space="preserve"> </w:t>
      </w:r>
      <w:r>
        <w:t>document</w:t>
      </w:r>
      <w:r>
        <w:rPr>
          <w:spacing w:val="-16"/>
        </w:rPr>
        <w:t xml:space="preserve"> </w:t>
      </w:r>
      <w:r>
        <w:t>was</w:t>
      </w:r>
      <w:r>
        <w:rPr>
          <w:spacing w:val="-16"/>
        </w:rPr>
        <w:t xml:space="preserve"> </w:t>
      </w:r>
      <w:r>
        <w:t>served</w:t>
      </w:r>
      <w:r>
        <w:rPr>
          <w:spacing w:val="-17"/>
        </w:rPr>
        <w:t xml:space="preserve"> </w:t>
      </w:r>
      <w:r>
        <w:t>on</w:t>
      </w:r>
      <w:r>
        <w:rPr>
          <w:spacing w:val="-16"/>
        </w:rPr>
        <w:t xml:space="preserve"> </w:t>
      </w:r>
      <w:r>
        <w:t>all</w:t>
      </w:r>
      <w:r>
        <w:rPr>
          <w:spacing w:val="-16"/>
        </w:rPr>
        <w:t xml:space="preserve"> </w:t>
      </w:r>
      <w:r>
        <w:t>counsel</w:t>
      </w:r>
      <w:r>
        <w:rPr>
          <w:spacing w:val="-16"/>
        </w:rPr>
        <w:t xml:space="preserve"> </w:t>
      </w:r>
      <w:r>
        <w:t>of</w:t>
      </w:r>
      <w:r>
        <w:rPr>
          <w:spacing w:val="-17"/>
        </w:rPr>
        <w:t xml:space="preserve"> </w:t>
      </w:r>
      <w:r>
        <w:t>record</w:t>
      </w:r>
      <w:r>
        <w:rPr>
          <w:spacing w:val="-16"/>
        </w:rPr>
        <w:t xml:space="preserve"> </w:t>
      </w:r>
      <w:r>
        <w:rPr>
          <w:i/>
        </w:rPr>
        <w:t>via</w:t>
      </w:r>
      <w:r>
        <w:rPr>
          <w:i/>
          <w:spacing w:val="-16"/>
        </w:rPr>
        <w:t xml:space="preserve"> </w:t>
      </w:r>
      <w:r>
        <w:t>certified</w:t>
      </w:r>
      <w:r>
        <w:rPr>
          <w:spacing w:val="-16"/>
        </w:rPr>
        <w:t xml:space="preserve"> </w:t>
      </w:r>
      <w:r>
        <w:t>mail,</w:t>
      </w:r>
      <w:r>
        <w:rPr>
          <w:spacing w:val="-17"/>
        </w:rPr>
        <w:t xml:space="preserve"> </w:t>
      </w:r>
      <w:r>
        <w:t>return</w:t>
      </w:r>
      <w:r>
        <w:rPr>
          <w:spacing w:val="-16"/>
        </w:rPr>
        <w:t xml:space="preserve"> </w:t>
      </w:r>
      <w:r>
        <w:t>receipt requested as follows:</w:t>
      </w:r>
    </w:p>
    <w:p w14:paraId="4D669A7C" w14:textId="77777777" w:rsidR="00550829" w:rsidRDefault="00550829">
      <w:pPr>
        <w:pStyle w:val="BodyText"/>
        <w:rPr>
          <w:sz w:val="26"/>
        </w:rPr>
      </w:pPr>
    </w:p>
    <w:p w14:paraId="74415472" w14:textId="77777777" w:rsidR="00550829" w:rsidRDefault="00000000">
      <w:pPr>
        <w:spacing w:line="237" w:lineRule="auto"/>
        <w:ind w:left="283" w:right="4000"/>
        <w:rPr>
          <w:sz w:val="24"/>
        </w:rPr>
      </w:pPr>
      <w:r>
        <w:rPr>
          <w:i/>
          <w:sz w:val="24"/>
        </w:rPr>
        <w:t>Via</w:t>
      </w:r>
      <w:r>
        <w:rPr>
          <w:i/>
          <w:spacing w:val="-15"/>
          <w:sz w:val="24"/>
        </w:rPr>
        <w:t xml:space="preserve"> </w:t>
      </w:r>
      <w:r>
        <w:rPr>
          <w:i/>
          <w:sz w:val="24"/>
        </w:rPr>
        <w:t>Certified</w:t>
      </w:r>
      <w:r>
        <w:rPr>
          <w:i/>
          <w:spacing w:val="-15"/>
          <w:sz w:val="24"/>
        </w:rPr>
        <w:t xml:space="preserve"> </w:t>
      </w:r>
      <w:r>
        <w:rPr>
          <w:i/>
          <w:sz w:val="24"/>
        </w:rPr>
        <w:t>Mail</w:t>
      </w:r>
      <w:r>
        <w:rPr>
          <w:i/>
          <w:spacing w:val="-15"/>
          <w:sz w:val="24"/>
        </w:rPr>
        <w:t xml:space="preserve"> </w:t>
      </w:r>
      <w:r>
        <w:rPr>
          <w:i/>
          <w:sz w:val="24"/>
        </w:rPr>
        <w:t>RRR#</w:t>
      </w:r>
      <w:r>
        <w:rPr>
          <w:i/>
          <w:spacing w:val="-15"/>
          <w:sz w:val="24"/>
        </w:rPr>
        <w:t xml:space="preserve"> </w:t>
      </w:r>
      <w:r>
        <w:rPr>
          <w:sz w:val="24"/>
        </w:rPr>
        <w:t>1212</w:t>
      </w:r>
      <w:r>
        <w:rPr>
          <w:spacing w:val="-15"/>
          <w:sz w:val="24"/>
        </w:rPr>
        <w:t xml:space="preserve"> </w:t>
      </w:r>
      <w:r>
        <w:rPr>
          <w:sz w:val="24"/>
        </w:rPr>
        <w:t>2323</w:t>
      </w:r>
      <w:r>
        <w:rPr>
          <w:spacing w:val="-15"/>
          <w:sz w:val="24"/>
        </w:rPr>
        <w:t xml:space="preserve"> </w:t>
      </w:r>
      <w:r>
        <w:rPr>
          <w:sz w:val="24"/>
        </w:rPr>
        <w:t>3434</w:t>
      </w:r>
      <w:r>
        <w:rPr>
          <w:spacing w:val="-15"/>
          <w:sz w:val="24"/>
        </w:rPr>
        <w:t xml:space="preserve"> </w:t>
      </w:r>
      <w:r>
        <w:rPr>
          <w:sz w:val="24"/>
        </w:rPr>
        <w:t>4545</w:t>
      </w:r>
      <w:r>
        <w:rPr>
          <w:spacing w:val="-15"/>
          <w:sz w:val="24"/>
        </w:rPr>
        <w:t xml:space="preserve"> </w:t>
      </w:r>
      <w:r>
        <w:rPr>
          <w:sz w:val="24"/>
        </w:rPr>
        <w:t>6565 Junior Associate</w:t>
      </w:r>
    </w:p>
    <w:p w14:paraId="09518B9C" w14:textId="77777777" w:rsidR="00550829" w:rsidRDefault="00000000">
      <w:pPr>
        <w:pStyle w:val="BodyText"/>
        <w:spacing w:before="4" w:line="235" w:lineRule="auto"/>
        <w:ind w:left="283" w:right="7048"/>
      </w:pPr>
      <w:r>
        <w:rPr>
          <w:spacing w:val="-2"/>
        </w:rPr>
        <w:t>Oxford</w:t>
      </w:r>
      <w:r>
        <w:rPr>
          <w:spacing w:val="-14"/>
        </w:rPr>
        <w:t xml:space="preserve"> </w:t>
      </w:r>
      <w:r>
        <w:rPr>
          <w:spacing w:val="-2"/>
        </w:rPr>
        <w:t>&amp;</w:t>
      </w:r>
      <w:r>
        <w:rPr>
          <w:spacing w:val="-13"/>
        </w:rPr>
        <w:t xml:space="preserve"> </w:t>
      </w:r>
      <w:r>
        <w:rPr>
          <w:spacing w:val="-2"/>
        </w:rPr>
        <w:t>Associates,</w:t>
      </w:r>
      <w:r>
        <w:rPr>
          <w:spacing w:val="-14"/>
        </w:rPr>
        <w:t xml:space="preserve"> </w:t>
      </w:r>
      <w:r>
        <w:rPr>
          <w:spacing w:val="-2"/>
        </w:rPr>
        <w:t xml:space="preserve">P.C. </w:t>
      </w:r>
      <w:r>
        <w:t>423 N. Main Street</w:t>
      </w:r>
      <w:r>
        <w:rPr>
          <w:spacing w:val="40"/>
        </w:rPr>
        <w:t xml:space="preserve"> </w:t>
      </w:r>
      <w:r>
        <w:t>Tulsa, Oklahoma 74104</w:t>
      </w:r>
    </w:p>
    <w:p w14:paraId="18658C42" w14:textId="77777777" w:rsidR="00550829" w:rsidRDefault="00000000">
      <w:pPr>
        <w:pStyle w:val="BodyText"/>
        <w:spacing w:before="3"/>
        <w:ind w:left="283"/>
      </w:pPr>
      <w:r>
        <w:t>Attorney</w:t>
      </w:r>
      <w:r>
        <w:rPr>
          <w:spacing w:val="-2"/>
        </w:rPr>
        <w:t xml:space="preserve"> </w:t>
      </w:r>
      <w:r>
        <w:t>for</w:t>
      </w:r>
      <w:r>
        <w:rPr>
          <w:spacing w:val="-4"/>
        </w:rPr>
        <w:t xml:space="preserve"> </w:t>
      </w:r>
      <w:r>
        <w:t>Defendant Logistica,</w:t>
      </w:r>
      <w:r>
        <w:rPr>
          <w:spacing w:val="-2"/>
        </w:rPr>
        <w:t xml:space="preserve"> </w:t>
      </w:r>
      <w:r>
        <w:rPr>
          <w:spacing w:val="-4"/>
        </w:rPr>
        <w:t>Inc.</w:t>
      </w:r>
    </w:p>
    <w:p w14:paraId="0AC27661" w14:textId="77777777" w:rsidR="00550829" w:rsidRDefault="00550829">
      <w:pPr>
        <w:pStyle w:val="BodyText"/>
      </w:pPr>
    </w:p>
    <w:p w14:paraId="614415C4" w14:textId="77777777" w:rsidR="00550829" w:rsidRDefault="00550829">
      <w:pPr>
        <w:pStyle w:val="BodyText"/>
        <w:spacing w:before="67"/>
      </w:pPr>
    </w:p>
    <w:p w14:paraId="0C03F8B1" w14:textId="77777777" w:rsidR="00550829" w:rsidRDefault="00000000">
      <w:pPr>
        <w:pStyle w:val="BodyText"/>
        <w:ind w:left="5069"/>
        <w:rPr>
          <w:rFonts w:ascii="Arial"/>
        </w:rPr>
      </w:pPr>
      <w:r>
        <w:rPr>
          <w:rFonts w:ascii="Arial"/>
          <w:w w:val="90"/>
        </w:rPr>
        <w:t>Junior</w:t>
      </w:r>
      <w:r>
        <w:rPr>
          <w:rFonts w:ascii="Arial"/>
          <w:spacing w:val="-6"/>
          <w:w w:val="90"/>
        </w:rPr>
        <w:t xml:space="preserve"> </w:t>
      </w:r>
      <w:r>
        <w:rPr>
          <w:rFonts w:ascii="Arial"/>
          <w:spacing w:val="-2"/>
          <w:w w:val="95"/>
        </w:rPr>
        <w:t>Associate</w:t>
      </w:r>
    </w:p>
    <w:p w14:paraId="0F6854C7" w14:textId="77777777" w:rsidR="00550829" w:rsidRDefault="00000000">
      <w:pPr>
        <w:pStyle w:val="BodyText"/>
        <w:spacing w:before="3"/>
        <w:rPr>
          <w:rFonts w:ascii="Arial"/>
          <w:sz w:val="20"/>
        </w:rPr>
      </w:pPr>
      <w:r>
        <w:rPr>
          <w:noProof/>
        </w:rPr>
        <mc:AlternateContent>
          <mc:Choice Requires="wps">
            <w:drawing>
              <wp:anchor distT="0" distB="0" distL="0" distR="0" simplePos="0" relativeHeight="487592448" behindDoc="1" locked="0" layoutInCell="1" allowOverlap="1" wp14:anchorId="47A323C3" wp14:editId="589FD7B0">
                <wp:simplePos x="0" y="0"/>
                <wp:positionH relativeFrom="page">
                  <wp:posOffset>3866515</wp:posOffset>
                </wp:positionH>
                <wp:positionV relativeFrom="paragraph">
                  <wp:posOffset>163459</wp:posOffset>
                </wp:positionV>
                <wp:extent cx="2971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800" y="0"/>
                              </a:lnTo>
                            </a:path>
                          </a:pathLst>
                        </a:custGeom>
                        <a:ln w="657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04.450012pt;margin-top:12.870801pt;width:234pt;height:.1pt;mso-position-horizontal-relative:page;mso-position-vertical-relative:paragraph;z-index:-15724032;mso-wrap-distance-left:0;mso-wrap-distance-right:0" id="docshape8" coordorigin="6089,257" coordsize="4680,0" path="m6089,257l10769,257e" filled="false" stroked="true" strokeweight=".518pt" strokecolor="#000000">
                <v:path arrowok="t"/>
                <v:stroke dashstyle="solid"/>
                <w10:wrap type="topAndBottom"/>
              </v:shape>
            </w:pict>
          </mc:Fallback>
        </mc:AlternateContent>
      </w:r>
    </w:p>
    <w:p w14:paraId="30890BCB" w14:textId="77777777" w:rsidR="00550829" w:rsidRDefault="00000000">
      <w:pPr>
        <w:pStyle w:val="BodyText"/>
        <w:ind w:left="4965"/>
      </w:pPr>
      <w:r>
        <w:t xml:space="preserve">Junior </w:t>
      </w:r>
      <w:r>
        <w:rPr>
          <w:spacing w:val="-2"/>
        </w:rPr>
        <w:t>Associate</w:t>
      </w:r>
    </w:p>
    <w:p w14:paraId="149638C0" w14:textId="77777777" w:rsidR="00550829" w:rsidRDefault="00550829">
      <w:pPr>
        <w:pStyle w:val="BodyText"/>
      </w:pPr>
    </w:p>
    <w:p w14:paraId="620BD499" w14:textId="77777777" w:rsidR="00550829" w:rsidRDefault="00550829">
      <w:pPr>
        <w:pStyle w:val="BodyText"/>
      </w:pPr>
    </w:p>
    <w:p w14:paraId="7AE7C9EB" w14:textId="77777777" w:rsidR="00550829" w:rsidRDefault="00550829">
      <w:pPr>
        <w:pStyle w:val="BodyText"/>
      </w:pPr>
    </w:p>
    <w:p w14:paraId="293A427F" w14:textId="77777777" w:rsidR="00550829" w:rsidRDefault="00550829">
      <w:pPr>
        <w:pStyle w:val="BodyText"/>
      </w:pPr>
    </w:p>
    <w:p w14:paraId="3B15BADC" w14:textId="77777777" w:rsidR="00550829" w:rsidRDefault="00550829">
      <w:pPr>
        <w:pStyle w:val="BodyText"/>
      </w:pPr>
    </w:p>
    <w:p w14:paraId="4BAE50A7" w14:textId="77777777" w:rsidR="00550829" w:rsidRDefault="00550829">
      <w:pPr>
        <w:pStyle w:val="BodyText"/>
      </w:pPr>
    </w:p>
    <w:p w14:paraId="7959027D" w14:textId="77777777" w:rsidR="00550829" w:rsidRDefault="00550829">
      <w:pPr>
        <w:pStyle w:val="BodyText"/>
      </w:pPr>
    </w:p>
    <w:p w14:paraId="66C15DDC" w14:textId="77777777" w:rsidR="00550829" w:rsidRDefault="00550829">
      <w:pPr>
        <w:pStyle w:val="BodyText"/>
      </w:pPr>
    </w:p>
    <w:p w14:paraId="233AA2B5" w14:textId="77777777" w:rsidR="00550829" w:rsidRDefault="00550829">
      <w:pPr>
        <w:pStyle w:val="BodyText"/>
      </w:pPr>
    </w:p>
    <w:p w14:paraId="1B80AECE" w14:textId="77777777" w:rsidR="00550829" w:rsidRDefault="00550829">
      <w:pPr>
        <w:pStyle w:val="BodyText"/>
      </w:pPr>
    </w:p>
    <w:p w14:paraId="32BEDF64" w14:textId="77777777" w:rsidR="00550829" w:rsidRDefault="00550829">
      <w:pPr>
        <w:pStyle w:val="BodyText"/>
      </w:pPr>
    </w:p>
    <w:p w14:paraId="5F8CCEE6" w14:textId="77777777" w:rsidR="00550829" w:rsidRDefault="00550829">
      <w:pPr>
        <w:pStyle w:val="BodyText"/>
      </w:pPr>
    </w:p>
    <w:p w14:paraId="37EA4A03" w14:textId="77777777" w:rsidR="00550829" w:rsidRDefault="00550829">
      <w:pPr>
        <w:pStyle w:val="BodyText"/>
      </w:pPr>
    </w:p>
    <w:p w14:paraId="3226239E" w14:textId="77777777" w:rsidR="00550829" w:rsidRDefault="00550829">
      <w:pPr>
        <w:pStyle w:val="BodyText"/>
      </w:pPr>
    </w:p>
    <w:p w14:paraId="7C3125A8" w14:textId="77777777" w:rsidR="00550829" w:rsidRDefault="00550829">
      <w:pPr>
        <w:pStyle w:val="BodyText"/>
      </w:pPr>
    </w:p>
    <w:p w14:paraId="047EA641" w14:textId="77777777" w:rsidR="00550829" w:rsidRDefault="00550829">
      <w:pPr>
        <w:pStyle w:val="BodyText"/>
      </w:pPr>
    </w:p>
    <w:p w14:paraId="09BCC7A2" w14:textId="77777777" w:rsidR="00550829" w:rsidRDefault="00550829">
      <w:pPr>
        <w:pStyle w:val="BodyText"/>
      </w:pPr>
    </w:p>
    <w:p w14:paraId="2A435849" w14:textId="77777777" w:rsidR="00550829" w:rsidRDefault="00550829">
      <w:pPr>
        <w:pStyle w:val="BodyText"/>
      </w:pPr>
    </w:p>
    <w:p w14:paraId="749EB877" w14:textId="77777777" w:rsidR="00550829" w:rsidRDefault="00550829">
      <w:pPr>
        <w:pStyle w:val="BodyText"/>
      </w:pPr>
    </w:p>
    <w:p w14:paraId="0817A62B" w14:textId="77777777" w:rsidR="00550829" w:rsidRDefault="00550829">
      <w:pPr>
        <w:pStyle w:val="BodyText"/>
      </w:pPr>
    </w:p>
    <w:p w14:paraId="0E4E798B" w14:textId="77777777" w:rsidR="00550829" w:rsidRDefault="00550829">
      <w:pPr>
        <w:pStyle w:val="BodyText"/>
      </w:pPr>
    </w:p>
    <w:p w14:paraId="73998CA1" w14:textId="77777777" w:rsidR="00550829" w:rsidRDefault="00550829">
      <w:pPr>
        <w:pStyle w:val="BodyText"/>
      </w:pPr>
    </w:p>
    <w:p w14:paraId="64B4F319" w14:textId="77777777" w:rsidR="00550829" w:rsidRDefault="00550829">
      <w:pPr>
        <w:pStyle w:val="BodyText"/>
      </w:pPr>
    </w:p>
    <w:p w14:paraId="0CDEF49B" w14:textId="77777777" w:rsidR="00550829" w:rsidRDefault="00550829">
      <w:pPr>
        <w:pStyle w:val="BodyText"/>
      </w:pPr>
    </w:p>
    <w:p w14:paraId="605A8EB6" w14:textId="77777777" w:rsidR="00550829" w:rsidRDefault="00550829">
      <w:pPr>
        <w:pStyle w:val="BodyText"/>
      </w:pPr>
    </w:p>
    <w:p w14:paraId="0D21C2FF" w14:textId="77777777" w:rsidR="00550829" w:rsidRDefault="00550829">
      <w:pPr>
        <w:pStyle w:val="BodyText"/>
      </w:pPr>
    </w:p>
    <w:p w14:paraId="6342732C" w14:textId="77777777" w:rsidR="00550829" w:rsidRDefault="00550829">
      <w:pPr>
        <w:pStyle w:val="BodyText"/>
      </w:pPr>
    </w:p>
    <w:p w14:paraId="07494437" w14:textId="77777777" w:rsidR="00550829" w:rsidRDefault="00550829">
      <w:pPr>
        <w:pStyle w:val="BodyText"/>
      </w:pPr>
    </w:p>
    <w:p w14:paraId="20CAB4AB" w14:textId="77777777" w:rsidR="00550829" w:rsidRDefault="00550829">
      <w:pPr>
        <w:pStyle w:val="BodyText"/>
      </w:pPr>
    </w:p>
    <w:p w14:paraId="1B81D0ED" w14:textId="77777777" w:rsidR="00550829" w:rsidRDefault="00550829">
      <w:pPr>
        <w:pStyle w:val="BodyText"/>
        <w:spacing w:before="247"/>
      </w:pPr>
    </w:p>
    <w:p w14:paraId="4458780C" w14:textId="77777777" w:rsidR="00550829" w:rsidRDefault="00550829">
      <w:pPr>
        <w:sectPr w:rsidR="00550829">
          <w:footerReference w:type="default" r:id="rId16"/>
          <w:pgSz w:w="12240" w:h="15840"/>
          <w:pgMar w:top="1380" w:right="1260" w:bottom="280" w:left="1160" w:header="0" w:footer="0" w:gutter="0"/>
          <w:cols w:space="720"/>
        </w:sectPr>
      </w:pPr>
    </w:p>
    <w:p w14:paraId="11023E20" w14:textId="77777777" w:rsidR="00550829" w:rsidRDefault="00000000">
      <w:pPr>
        <w:spacing w:before="72"/>
        <w:ind w:left="118"/>
        <w:jc w:val="center"/>
        <w:rPr>
          <w:b/>
          <w:sz w:val="36"/>
        </w:rPr>
      </w:pPr>
      <w:r>
        <w:rPr>
          <w:b/>
          <w:sz w:val="36"/>
        </w:rPr>
        <w:lastRenderedPageBreak/>
        <w:t>Logistica,</w:t>
      </w:r>
      <w:r>
        <w:rPr>
          <w:b/>
          <w:spacing w:val="-2"/>
          <w:sz w:val="36"/>
        </w:rPr>
        <w:t xml:space="preserve"> </w:t>
      </w:r>
      <w:r>
        <w:rPr>
          <w:b/>
          <w:spacing w:val="-4"/>
          <w:sz w:val="36"/>
        </w:rPr>
        <w:t>Inc.</w:t>
      </w:r>
    </w:p>
    <w:p w14:paraId="1E161C55" w14:textId="77777777" w:rsidR="00550829" w:rsidRDefault="00000000">
      <w:pPr>
        <w:pStyle w:val="Heading1"/>
        <w:spacing w:before="2"/>
        <w:ind w:left="110"/>
        <w:jc w:val="center"/>
      </w:pPr>
      <w:bookmarkStart w:id="17" w:name="Offer_of_Employment"/>
      <w:bookmarkEnd w:id="17"/>
      <w:r>
        <w:t>Offer</w:t>
      </w:r>
      <w:r>
        <w:rPr>
          <w:spacing w:val="-16"/>
        </w:rPr>
        <w:t xml:space="preserve"> </w:t>
      </w:r>
      <w:r>
        <w:t>of</w:t>
      </w:r>
      <w:r>
        <w:rPr>
          <w:spacing w:val="-12"/>
        </w:rPr>
        <w:t xml:space="preserve"> </w:t>
      </w:r>
      <w:r>
        <w:rPr>
          <w:spacing w:val="-2"/>
        </w:rPr>
        <w:t>Employment</w:t>
      </w:r>
    </w:p>
    <w:p w14:paraId="5149A007" w14:textId="77777777" w:rsidR="00550829" w:rsidRDefault="00550829">
      <w:pPr>
        <w:pStyle w:val="BodyText"/>
        <w:spacing w:before="7"/>
        <w:rPr>
          <w:b/>
          <w:sz w:val="28"/>
        </w:rPr>
      </w:pPr>
    </w:p>
    <w:p w14:paraId="108CFA66" w14:textId="77777777" w:rsidR="00550829" w:rsidRDefault="00000000">
      <w:pPr>
        <w:tabs>
          <w:tab w:val="left" w:pos="6045"/>
        </w:tabs>
        <w:ind w:left="283"/>
        <w:jc w:val="both"/>
        <w:rPr>
          <w:sz w:val="28"/>
        </w:rPr>
      </w:pPr>
      <w:r>
        <w:rPr>
          <w:b/>
          <w:sz w:val="28"/>
        </w:rPr>
        <w:t>Prospective</w:t>
      </w:r>
      <w:r>
        <w:rPr>
          <w:b/>
          <w:spacing w:val="-18"/>
          <w:sz w:val="28"/>
        </w:rPr>
        <w:t xml:space="preserve"> </w:t>
      </w:r>
      <w:r>
        <w:rPr>
          <w:b/>
          <w:sz w:val="28"/>
        </w:rPr>
        <w:t>Employee</w:t>
      </w:r>
      <w:r>
        <w:rPr>
          <w:sz w:val="28"/>
        </w:rPr>
        <w:t>:</w:t>
      </w:r>
      <w:r>
        <w:rPr>
          <w:spacing w:val="36"/>
          <w:sz w:val="28"/>
        </w:rPr>
        <w:t xml:space="preserve"> </w:t>
      </w:r>
      <w:r>
        <w:rPr>
          <w:sz w:val="28"/>
        </w:rPr>
        <w:t>Tom</w:t>
      </w:r>
      <w:r>
        <w:rPr>
          <w:spacing w:val="-17"/>
          <w:sz w:val="28"/>
        </w:rPr>
        <w:t xml:space="preserve"> </w:t>
      </w:r>
      <w:r>
        <w:rPr>
          <w:spacing w:val="-4"/>
          <w:sz w:val="28"/>
        </w:rPr>
        <w:t>Reed</w:t>
      </w:r>
      <w:r>
        <w:rPr>
          <w:sz w:val="28"/>
        </w:rPr>
        <w:tab/>
      </w:r>
      <w:r>
        <w:rPr>
          <w:b/>
          <w:spacing w:val="-2"/>
          <w:sz w:val="28"/>
        </w:rPr>
        <w:t>Offer</w:t>
      </w:r>
      <w:r>
        <w:rPr>
          <w:b/>
          <w:spacing w:val="-8"/>
          <w:sz w:val="28"/>
        </w:rPr>
        <w:t xml:space="preserve"> </w:t>
      </w:r>
      <w:r>
        <w:rPr>
          <w:b/>
          <w:spacing w:val="-2"/>
          <w:sz w:val="28"/>
        </w:rPr>
        <w:t>Date:</w:t>
      </w:r>
      <w:r>
        <w:rPr>
          <w:b/>
          <w:spacing w:val="-14"/>
          <w:sz w:val="28"/>
        </w:rPr>
        <w:t xml:space="preserve"> </w:t>
      </w:r>
      <w:r>
        <w:rPr>
          <w:spacing w:val="-2"/>
          <w:sz w:val="28"/>
        </w:rPr>
        <w:t>April</w:t>
      </w:r>
      <w:r>
        <w:rPr>
          <w:spacing w:val="-6"/>
          <w:sz w:val="28"/>
        </w:rPr>
        <w:t xml:space="preserve"> </w:t>
      </w:r>
      <w:r>
        <w:rPr>
          <w:spacing w:val="-2"/>
          <w:sz w:val="28"/>
        </w:rPr>
        <w:t>11,</w:t>
      </w:r>
      <w:r>
        <w:rPr>
          <w:spacing w:val="-10"/>
          <w:sz w:val="28"/>
        </w:rPr>
        <w:t xml:space="preserve"> </w:t>
      </w:r>
      <w:r>
        <w:rPr>
          <w:spacing w:val="-4"/>
          <w:sz w:val="28"/>
        </w:rPr>
        <w:t>2024</w:t>
      </w:r>
    </w:p>
    <w:p w14:paraId="0B6EC3F8" w14:textId="77777777" w:rsidR="00550829" w:rsidRDefault="00550829">
      <w:pPr>
        <w:pStyle w:val="BodyText"/>
        <w:spacing w:before="5"/>
        <w:rPr>
          <w:sz w:val="28"/>
        </w:rPr>
      </w:pPr>
    </w:p>
    <w:p w14:paraId="3360BB50" w14:textId="77777777" w:rsidR="00550829" w:rsidRDefault="00000000">
      <w:pPr>
        <w:tabs>
          <w:tab w:val="left" w:pos="6045"/>
        </w:tabs>
        <w:ind w:left="283"/>
        <w:jc w:val="both"/>
        <w:rPr>
          <w:sz w:val="28"/>
        </w:rPr>
      </w:pPr>
      <w:r>
        <w:rPr>
          <w:b/>
          <w:sz w:val="28"/>
        </w:rPr>
        <w:t>Job</w:t>
      </w:r>
      <w:r>
        <w:rPr>
          <w:b/>
          <w:spacing w:val="-15"/>
          <w:sz w:val="28"/>
        </w:rPr>
        <w:t xml:space="preserve"> </w:t>
      </w:r>
      <w:r>
        <w:rPr>
          <w:b/>
          <w:sz w:val="28"/>
        </w:rPr>
        <w:t>Title:</w:t>
      </w:r>
      <w:r>
        <w:rPr>
          <w:b/>
          <w:spacing w:val="47"/>
          <w:sz w:val="28"/>
        </w:rPr>
        <w:t xml:space="preserve"> </w:t>
      </w:r>
      <w:r>
        <w:rPr>
          <w:sz w:val="28"/>
        </w:rPr>
        <w:t>Chief</w:t>
      </w:r>
      <w:r>
        <w:rPr>
          <w:spacing w:val="-14"/>
          <w:sz w:val="28"/>
        </w:rPr>
        <w:t xml:space="preserve"> </w:t>
      </w:r>
      <w:r>
        <w:rPr>
          <w:spacing w:val="-2"/>
          <w:sz w:val="28"/>
        </w:rPr>
        <w:t>Engineer</w:t>
      </w:r>
      <w:r>
        <w:rPr>
          <w:sz w:val="28"/>
        </w:rPr>
        <w:tab/>
      </w:r>
      <w:r>
        <w:rPr>
          <w:b/>
          <w:sz w:val="28"/>
        </w:rPr>
        <w:t>Start</w:t>
      </w:r>
      <w:r>
        <w:rPr>
          <w:b/>
          <w:spacing w:val="-16"/>
          <w:sz w:val="28"/>
        </w:rPr>
        <w:t xml:space="preserve"> </w:t>
      </w:r>
      <w:r>
        <w:rPr>
          <w:b/>
          <w:sz w:val="28"/>
        </w:rPr>
        <w:t>Date:</w:t>
      </w:r>
      <w:r>
        <w:rPr>
          <w:b/>
          <w:spacing w:val="-15"/>
          <w:sz w:val="28"/>
        </w:rPr>
        <w:t xml:space="preserve"> </w:t>
      </w:r>
      <w:r>
        <w:rPr>
          <w:sz w:val="28"/>
        </w:rPr>
        <w:t>May</w:t>
      </w:r>
      <w:r>
        <w:rPr>
          <w:spacing w:val="-17"/>
          <w:sz w:val="28"/>
        </w:rPr>
        <w:t xml:space="preserve"> </w:t>
      </w:r>
      <w:r>
        <w:rPr>
          <w:sz w:val="28"/>
        </w:rPr>
        <w:t>6,</w:t>
      </w:r>
      <w:r>
        <w:rPr>
          <w:spacing w:val="-16"/>
          <w:sz w:val="28"/>
        </w:rPr>
        <w:t xml:space="preserve"> </w:t>
      </w:r>
      <w:r>
        <w:rPr>
          <w:spacing w:val="-4"/>
          <w:sz w:val="28"/>
        </w:rPr>
        <w:t>2024</w:t>
      </w:r>
    </w:p>
    <w:p w14:paraId="20FECB13" w14:textId="77777777" w:rsidR="00550829" w:rsidRDefault="00000000">
      <w:pPr>
        <w:spacing w:before="321"/>
        <w:ind w:left="282" w:right="165"/>
        <w:jc w:val="both"/>
        <w:rPr>
          <w:sz w:val="28"/>
        </w:rPr>
      </w:pPr>
      <w:r>
        <w:rPr>
          <w:sz w:val="28"/>
        </w:rPr>
        <w:t>Logistica,</w:t>
      </w:r>
      <w:r>
        <w:rPr>
          <w:spacing w:val="-18"/>
          <w:sz w:val="28"/>
        </w:rPr>
        <w:t xml:space="preserve"> </w:t>
      </w:r>
      <w:r>
        <w:rPr>
          <w:sz w:val="28"/>
        </w:rPr>
        <w:t>Inc.</w:t>
      </w:r>
      <w:r>
        <w:rPr>
          <w:spacing w:val="-17"/>
          <w:sz w:val="28"/>
        </w:rPr>
        <w:t xml:space="preserve"> </w:t>
      </w:r>
      <w:r>
        <w:rPr>
          <w:sz w:val="28"/>
        </w:rPr>
        <w:t>is</w:t>
      </w:r>
      <w:r>
        <w:rPr>
          <w:spacing w:val="-18"/>
          <w:sz w:val="28"/>
        </w:rPr>
        <w:t xml:space="preserve"> </w:t>
      </w:r>
      <w:r>
        <w:rPr>
          <w:sz w:val="28"/>
        </w:rPr>
        <w:t>pleased</w:t>
      </w:r>
      <w:r>
        <w:rPr>
          <w:spacing w:val="-17"/>
          <w:sz w:val="28"/>
        </w:rPr>
        <w:t xml:space="preserve"> </w:t>
      </w:r>
      <w:r>
        <w:rPr>
          <w:sz w:val="28"/>
        </w:rPr>
        <w:t>to</w:t>
      </w:r>
      <w:r>
        <w:rPr>
          <w:spacing w:val="-18"/>
          <w:sz w:val="28"/>
        </w:rPr>
        <w:t xml:space="preserve"> </w:t>
      </w:r>
      <w:r>
        <w:rPr>
          <w:sz w:val="28"/>
        </w:rPr>
        <w:t>offer</w:t>
      </w:r>
      <w:r>
        <w:rPr>
          <w:spacing w:val="-17"/>
          <w:sz w:val="28"/>
        </w:rPr>
        <w:t xml:space="preserve"> </w:t>
      </w:r>
      <w:r>
        <w:rPr>
          <w:sz w:val="28"/>
        </w:rPr>
        <w:t>you</w:t>
      </w:r>
      <w:r>
        <w:rPr>
          <w:spacing w:val="-18"/>
          <w:sz w:val="28"/>
        </w:rPr>
        <w:t xml:space="preserve"> </w:t>
      </w:r>
      <w:r>
        <w:rPr>
          <w:sz w:val="28"/>
        </w:rPr>
        <w:t>an</w:t>
      </w:r>
      <w:r>
        <w:rPr>
          <w:spacing w:val="-17"/>
          <w:sz w:val="28"/>
        </w:rPr>
        <w:t xml:space="preserve"> </w:t>
      </w:r>
      <w:r>
        <w:rPr>
          <w:sz w:val="28"/>
        </w:rPr>
        <w:t>employment</w:t>
      </w:r>
      <w:r>
        <w:rPr>
          <w:spacing w:val="-18"/>
          <w:sz w:val="28"/>
        </w:rPr>
        <w:t xml:space="preserve"> </w:t>
      </w:r>
      <w:r>
        <w:rPr>
          <w:sz w:val="28"/>
        </w:rPr>
        <w:t>opportunity.</w:t>
      </w:r>
      <w:r>
        <w:rPr>
          <w:spacing w:val="-17"/>
          <w:sz w:val="28"/>
        </w:rPr>
        <w:t xml:space="preserve"> </w:t>
      </w:r>
      <w:r>
        <w:rPr>
          <w:sz w:val="28"/>
        </w:rPr>
        <w:t>Immediately</w:t>
      </w:r>
      <w:r>
        <w:rPr>
          <w:spacing w:val="-18"/>
          <w:sz w:val="28"/>
        </w:rPr>
        <w:t xml:space="preserve"> </w:t>
      </w:r>
      <w:r>
        <w:rPr>
          <w:sz w:val="28"/>
        </w:rPr>
        <w:t>upon beginning work, you will be classified as a full-time salaried, exempt employee. Employment will be based upon terms and conditions defined by the Employee Manual.</w:t>
      </w:r>
      <w:r>
        <w:rPr>
          <w:spacing w:val="40"/>
          <w:sz w:val="28"/>
        </w:rPr>
        <w:t xml:space="preserve"> </w:t>
      </w:r>
      <w:r>
        <w:rPr>
          <w:sz w:val="28"/>
        </w:rPr>
        <w:t>Should you accept this offer of a new employment, you will serve and be employed by Logistica, Inc. for so long as each of us agrees to such service and neither you nor Logistica, Inc. has the right to the continuation of the relationship for a particular time. The employment relationship constitutes at-will employment under the following terms:</w:t>
      </w:r>
    </w:p>
    <w:p w14:paraId="69C157AA" w14:textId="77777777" w:rsidR="00550829" w:rsidRDefault="00000000">
      <w:pPr>
        <w:spacing w:before="318"/>
        <w:ind w:left="2442" w:right="173" w:hanging="2163"/>
        <w:jc w:val="both"/>
        <w:rPr>
          <w:sz w:val="28"/>
        </w:rPr>
      </w:pPr>
      <w:r>
        <w:rPr>
          <w:sz w:val="28"/>
        </w:rPr>
        <w:t>Annual Salary: Logistica will pay you a base salary of $150,000 per year commencing on the Start Date, pro-rated for a partial year of employment, and to be paid in equal payments on the 1st and 15th day of each month.</w:t>
      </w:r>
    </w:p>
    <w:p w14:paraId="394D04B4" w14:textId="77777777" w:rsidR="00550829" w:rsidRDefault="00550829">
      <w:pPr>
        <w:pStyle w:val="BodyText"/>
        <w:spacing w:before="4"/>
        <w:rPr>
          <w:sz w:val="28"/>
        </w:rPr>
      </w:pPr>
    </w:p>
    <w:p w14:paraId="5ABA2F1A" w14:textId="77777777" w:rsidR="00550829" w:rsidRDefault="00000000">
      <w:pPr>
        <w:tabs>
          <w:tab w:val="left" w:pos="2442"/>
        </w:tabs>
        <w:ind w:left="2442" w:right="166" w:hanging="2162"/>
        <w:jc w:val="both"/>
        <w:rPr>
          <w:sz w:val="28"/>
        </w:rPr>
      </w:pPr>
      <w:r>
        <w:rPr>
          <w:sz w:val="28"/>
        </w:rPr>
        <w:t>Bonus Plan:</w:t>
      </w:r>
      <w:r>
        <w:rPr>
          <w:sz w:val="28"/>
        </w:rPr>
        <w:tab/>
        <w:t>Providing</w:t>
      </w:r>
      <w:r>
        <w:rPr>
          <w:spacing w:val="-5"/>
          <w:sz w:val="28"/>
        </w:rPr>
        <w:t xml:space="preserve"> </w:t>
      </w:r>
      <w:r>
        <w:rPr>
          <w:sz w:val="28"/>
        </w:rPr>
        <w:t>Logistica,</w:t>
      </w:r>
      <w:r>
        <w:rPr>
          <w:spacing w:val="-5"/>
          <w:sz w:val="28"/>
        </w:rPr>
        <w:t xml:space="preserve"> </w:t>
      </w:r>
      <w:r>
        <w:rPr>
          <w:sz w:val="28"/>
        </w:rPr>
        <w:t>Inc.</w:t>
      </w:r>
      <w:r>
        <w:rPr>
          <w:spacing w:val="-4"/>
          <w:sz w:val="28"/>
        </w:rPr>
        <w:t xml:space="preserve"> </w:t>
      </w:r>
      <w:r>
        <w:rPr>
          <w:sz w:val="28"/>
        </w:rPr>
        <w:t>achieves</w:t>
      </w:r>
      <w:r>
        <w:rPr>
          <w:spacing w:val="-3"/>
          <w:sz w:val="28"/>
        </w:rPr>
        <w:t xml:space="preserve"> </w:t>
      </w:r>
      <w:r>
        <w:rPr>
          <w:sz w:val="28"/>
        </w:rPr>
        <w:t>its</w:t>
      </w:r>
      <w:r>
        <w:rPr>
          <w:spacing w:val="-3"/>
          <w:sz w:val="28"/>
        </w:rPr>
        <w:t xml:space="preserve"> </w:t>
      </w:r>
      <w:r>
        <w:rPr>
          <w:sz w:val="28"/>
        </w:rPr>
        <w:t>Earning</w:t>
      </w:r>
      <w:r>
        <w:rPr>
          <w:spacing w:val="-4"/>
          <w:sz w:val="28"/>
        </w:rPr>
        <w:t xml:space="preserve"> </w:t>
      </w:r>
      <w:r>
        <w:rPr>
          <w:sz w:val="28"/>
        </w:rPr>
        <w:t>Target</w:t>
      </w:r>
      <w:r>
        <w:rPr>
          <w:spacing w:val="-5"/>
          <w:sz w:val="28"/>
        </w:rPr>
        <w:t xml:space="preserve"> </w:t>
      </w:r>
      <w:r>
        <w:rPr>
          <w:sz w:val="28"/>
        </w:rPr>
        <w:t>(defined</w:t>
      </w:r>
      <w:r>
        <w:rPr>
          <w:spacing w:val="-5"/>
          <w:sz w:val="28"/>
        </w:rPr>
        <w:t xml:space="preserve"> </w:t>
      </w:r>
      <w:r>
        <w:rPr>
          <w:sz w:val="28"/>
        </w:rPr>
        <w:t>in the</w:t>
      </w:r>
      <w:r>
        <w:rPr>
          <w:spacing w:val="-9"/>
          <w:sz w:val="28"/>
        </w:rPr>
        <w:t xml:space="preserve"> </w:t>
      </w:r>
      <w:r>
        <w:rPr>
          <w:sz w:val="28"/>
        </w:rPr>
        <w:t>Employee</w:t>
      </w:r>
      <w:r>
        <w:rPr>
          <w:spacing w:val="-6"/>
          <w:sz w:val="28"/>
        </w:rPr>
        <w:t xml:space="preserve"> </w:t>
      </w:r>
      <w:r>
        <w:rPr>
          <w:sz w:val="28"/>
        </w:rPr>
        <w:t>Manual)</w:t>
      </w:r>
      <w:r>
        <w:rPr>
          <w:spacing w:val="-8"/>
          <w:sz w:val="28"/>
        </w:rPr>
        <w:t xml:space="preserve"> </w:t>
      </w:r>
      <w:r>
        <w:rPr>
          <w:sz w:val="28"/>
        </w:rPr>
        <w:t>you</w:t>
      </w:r>
      <w:r>
        <w:rPr>
          <w:spacing w:val="-6"/>
          <w:sz w:val="28"/>
        </w:rPr>
        <w:t xml:space="preserve"> </w:t>
      </w:r>
      <w:r>
        <w:rPr>
          <w:sz w:val="28"/>
        </w:rPr>
        <w:t>will</w:t>
      </w:r>
      <w:r>
        <w:rPr>
          <w:spacing w:val="-8"/>
          <w:sz w:val="28"/>
        </w:rPr>
        <w:t xml:space="preserve"> </w:t>
      </w:r>
      <w:r>
        <w:rPr>
          <w:sz w:val="28"/>
        </w:rPr>
        <w:t>be</w:t>
      </w:r>
      <w:r>
        <w:rPr>
          <w:spacing w:val="-8"/>
          <w:sz w:val="28"/>
        </w:rPr>
        <w:t xml:space="preserve"> </w:t>
      </w:r>
      <w:r>
        <w:rPr>
          <w:sz w:val="28"/>
        </w:rPr>
        <w:t>a</w:t>
      </w:r>
      <w:r>
        <w:rPr>
          <w:spacing w:val="-9"/>
          <w:sz w:val="28"/>
        </w:rPr>
        <w:t xml:space="preserve"> </w:t>
      </w:r>
      <w:r>
        <w:rPr>
          <w:sz w:val="28"/>
        </w:rPr>
        <w:t>participant</w:t>
      </w:r>
      <w:r>
        <w:rPr>
          <w:spacing w:val="-5"/>
          <w:sz w:val="28"/>
        </w:rPr>
        <w:t xml:space="preserve"> </w:t>
      </w:r>
      <w:r>
        <w:rPr>
          <w:sz w:val="28"/>
        </w:rPr>
        <w:t>in</w:t>
      </w:r>
      <w:r>
        <w:rPr>
          <w:spacing w:val="-8"/>
          <w:sz w:val="28"/>
        </w:rPr>
        <w:t xml:space="preserve"> </w:t>
      </w:r>
      <w:r>
        <w:rPr>
          <w:sz w:val="28"/>
        </w:rPr>
        <w:t>the</w:t>
      </w:r>
      <w:r>
        <w:rPr>
          <w:spacing w:val="-8"/>
          <w:sz w:val="28"/>
        </w:rPr>
        <w:t xml:space="preserve"> </w:t>
      </w:r>
      <w:r>
        <w:rPr>
          <w:sz w:val="28"/>
        </w:rPr>
        <w:t>Logistica, Inc. bonus program.</w:t>
      </w:r>
      <w:r>
        <w:rPr>
          <w:spacing w:val="40"/>
          <w:sz w:val="28"/>
        </w:rPr>
        <w:t xml:space="preserve"> </w:t>
      </w:r>
      <w:r>
        <w:rPr>
          <w:sz w:val="28"/>
        </w:rPr>
        <w:t>Your annual bonus target is 30% of your annual salary, adjusted based upon company performance and pro-rated for any partial year of employment.</w:t>
      </w:r>
    </w:p>
    <w:p w14:paraId="33ADDDC0" w14:textId="77777777" w:rsidR="00550829" w:rsidRDefault="00000000">
      <w:pPr>
        <w:tabs>
          <w:tab w:val="left" w:pos="2442"/>
        </w:tabs>
        <w:spacing w:before="319"/>
        <w:ind w:left="283"/>
        <w:jc w:val="both"/>
        <w:rPr>
          <w:sz w:val="28"/>
        </w:rPr>
      </w:pPr>
      <w:r>
        <w:rPr>
          <w:spacing w:val="-2"/>
          <w:sz w:val="28"/>
        </w:rPr>
        <w:t>Insurance:</w:t>
      </w:r>
      <w:r>
        <w:rPr>
          <w:sz w:val="28"/>
        </w:rPr>
        <w:tab/>
      </w:r>
      <w:r>
        <w:rPr>
          <w:spacing w:val="-2"/>
          <w:sz w:val="28"/>
        </w:rPr>
        <w:t>Paid</w:t>
      </w:r>
      <w:r>
        <w:rPr>
          <w:spacing w:val="-12"/>
          <w:sz w:val="28"/>
        </w:rPr>
        <w:t xml:space="preserve"> </w:t>
      </w:r>
      <w:r>
        <w:rPr>
          <w:spacing w:val="-2"/>
          <w:sz w:val="28"/>
        </w:rPr>
        <w:t>by</w:t>
      </w:r>
      <w:r>
        <w:rPr>
          <w:spacing w:val="-10"/>
          <w:sz w:val="28"/>
        </w:rPr>
        <w:t xml:space="preserve"> </w:t>
      </w:r>
      <w:r>
        <w:rPr>
          <w:spacing w:val="-2"/>
          <w:sz w:val="28"/>
        </w:rPr>
        <w:t>company</w:t>
      </w:r>
      <w:r>
        <w:rPr>
          <w:spacing w:val="-10"/>
          <w:sz w:val="28"/>
        </w:rPr>
        <w:t xml:space="preserve"> </w:t>
      </w:r>
      <w:r>
        <w:rPr>
          <w:spacing w:val="-2"/>
          <w:sz w:val="28"/>
        </w:rPr>
        <w:t>for</w:t>
      </w:r>
      <w:r>
        <w:rPr>
          <w:spacing w:val="-10"/>
          <w:sz w:val="28"/>
        </w:rPr>
        <w:t xml:space="preserve"> </w:t>
      </w:r>
      <w:r>
        <w:rPr>
          <w:spacing w:val="-2"/>
          <w:sz w:val="28"/>
        </w:rPr>
        <w:t>employee</w:t>
      </w:r>
      <w:r>
        <w:rPr>
          <w:spacing w:val="-11"/>
          <w:sz w:val="28"/>
        </w:rPr>
        <w:t xml:space="preserve"> </w:t>
      </w:r>
      <w:r>
        <w:rPr>
          <w:spacing w:val="-4"/>
          <w:sz w:val="28"/>
        </w:rPr>
        <w:t>only</w:t>
      </w:r>
    </w:p>
    <w:p w14:paraId="3020D868" w14:textId="77777777" w:rsidR="00550829" w:rsidRDefault="00000000">
      <w:pPr>
        <w:tabs>
          <w:tab w:val="left" w:pos="2442"/>
        </w:tabs>
        <w:spacing w:before="321" w:line="482" w:lineRule="auto"/>
        <w:ind w:left="282" w:right="848"/>
        <w:rPr>
          <w:sz w:val="28"/>
        </w:rPr>
      </w:pPr>
      <w:r>
        <w:rPr>
          <w:noProof/>
        </w:rPr>
        <mc:AlternateContent>
          <mc:Choice Requires="wps">
            <w:drawing>
              <wp:anchor distT="0" distB="0" distL="0" distR="0" simplePos="0" relativeHeight="487252992" behindDoc="1" locked="0" layoutInCell="1" allowOverlap="1" wp14:anchorId="072271B4" wp14:editId="4F70B60B">
                <wp:simplePos x="0" y="0"/>
                <wp:positionH relativeFrom="page">
                  <wp:posOffset>6018784</wp:posOffset>
                </wp:positionH>
                <wp:positionV relativeFrom="paragraph">
                  <wp:posOffset>1642831</wp:posOffset>
                </wp:positionV>
                <wp:extent cx="775335" cy="1968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335" cy="196850"/>
                        </a:xfrm>
                        <a:prstGeom prst="rect">
                          <a:avLst/>
                        </a:prstGeom>
                      </wps:spPr>
                      <wps:txbx>
                        <w:txbxContent>
                          <w:p w14:paraId="129804C1" w14:textId="77777777" w:rsidR="00550829" w:rsidRDefault="00000000">
                            <w:pPr>
                              <w:spacing w:line="310" w:lineRule="exact"/>
                              <w:rPr>
                                <w:sz w:val="28"/>
                              </w:rPr>
                            </w:pPr>
                            <w:r>
                              <w:rPr>
                                <w:spacing w:val="-7"/>
                                <w:sz w:val="28"/>
                              </w:rPr>
                              <w:t>_________</w:t>
                            </w:r>
                          </w:p>
                        </w:txbxContent>
                      </wps:txbx>
                      <wps:bodyPr wrap="square" lIns="0" tIns="0" rIns="0" bIns="0" rtlCol="0">
                        <a:noAutofit/>
                      </wps:bodyPr>
                    </wps:wsp>
                  </a:graphicData>
                </a:graphic>
              </wp:anchor>
            </w:drawing>
          </mc:Choice>
          <mc:Fallback>
            <w:pict>
              <v:shape w14:anchorId="072271B4" id="Textbox 13" o:spid="_x0000_s1028" type="#_x0000_t202" style="position:absolute;left:0;text-align:left;margin-left:473.9pt;margin-top:129.35pt;width:61.05pt;height:15.5pt;z-index:-1606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" filled="f" stroked="f">
                <v:textbox inset="0,0,0,0">
                  <w:txbxContent>
                    <w:p w14:paraId="129804C1" w14:textId="77777777" w:rsidR="00550829" w:rsidRDefault="00000000">
                      <w:pPr>
                        <w:spacing w:line="310" w:lineRule="exact"/>
                        <w:rPr>
                          <w:sz w:val="28"/>
                        </w:rPr>
                      </w:pPr>
                      <w:r>
                        <w:rPr>
                          <w:spacing w:val="-7"/>
                          <w:sz w:val="28"/>
                        </w:rPr>
                        <w:t>_________</w:t>
                      </w:r>
                    </w:p>
                  </w:txbxContent>
                </v:textbox>
                <w10:wrap anchorx="page"/>
              </v:shape>
            </w:pict>
          </mc:Fallback>
        </mc:AlternateContent>
      </w:r>
      <w:r>
        <w:rPr>
          <w:noProof/>
        </w:rPr>
        <mc:AlternateContent>
          <mc:Choice Requires="wps">
            <w:drawing>
              <wp:anchor distT="0" distB="0" distL="0" distR="0" simplePos="0" relativeHeight="487255040" behindDoc="1" locked="0" layoutInCell="1" allowOverlap="1" wp14:anchorId="3204B1EB" wp14:editId="792A49C0">
                <wp:simplePos x="0" y="0"/>
                <wp:positionH relativeFrom="page">
                  <wp:posOffset>6030595</wp:posOffset>
                </wp:positionH>
                <wp:positionV relativeFrom="paragraph">
                  <wp:posOffset>1478465</wp:posOffset>
                </wp:positionV>
                <wp:extent cx="856615" cy="2743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6615" cy="274320"/>
                        </a:xfrm>
                        <a:custGeom>
                          <a:avLst/>
                          <a:gdLst/>
                          <a:ahLst/>
                          <a:cxnLst/>
                          <a:rect l="l" t="t" r="r" b="b"/>
                          <a:pathLst>
                            <a:path w="856615" h="274320">
                              <a:moveTo>
                                <a:pt x="856615" y="0"/>
                              </a:moveTo>
                              <a:lnTo>
                                <a:pt x="0" y="0"/>
                              </a:lnTo>
                              <a:lnTo>
                                <a:pt x="0" y="274320"/>
                              </a:lnTo>
                              <a:lnTo>
                                <a:pt x="856615" y="274320"/>
                              </a:lnTo>
                              <a:lnTo>
                                <a:pt x="85661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74.850006pt;margin-top:116.414574pt;width:67.45pt;height:21.6pt;mso-position-horizontal-relative:page;mso-position-vertical-relative:paragraph;z-index:-16061440" id="docshape10" filled="true" fillcolor="#ffffff" stroked="false">
                <v:fill type="solid"/>
                <w10:wrap type="none"/>
              </v:rect>
            </w:pict>
          </mc:Fallback>
        </mc:AlternateContent>
      </w:r>
      <w:r>
        <w:rPr>
          <w:sz w:val="28"/>
        </w:rPr>
        <w:t>Paid Time Off:</w:t>
      </w:r>
      <w:r>
        <w:rPr>
          <w:sz w:val="28"/>
        </w:rPr>
        <w:tab/>
        <w:t>20</w:t>
      </w:r>
      <w:r>
        <w:rPr>
          <w:spacing w:val="-15"/>
          <w:sz w:val="28"/>
        </w:rPr>
        <w:t xml:space="preserve"> </w:t>
      </w:r>
      <w:r>
        <w:rPr>
          <w:sz w:val="28"/>
        </w:rPr>
        <w:t>days,</w:t>
      </w:r>
      <w:r>
        <w:rPr>
          <w:spacing w:val="-15"/>
          <w:sz w:val="28"/>
        </w:rPr>
        <w:t xml:space="preserve"> </w:t>
      </w:r>
      <w:r>
        <w:rPr>
          <w:sz w:val="28"/>
        </w:rPr>
        <w:t>plus</w:t>
      </w:r>
      <w:r>
        <w:rPr>
          <w:spacing w:val="-14"/>
          <w:sz w:val="28"/>
        </w:rPr>
        <w:t xml:space="preserve"> </w:t>
      </w:r>
      <w:r>
        <w:rPr>
          <w:sz w:val="28"/>
        </w:rPr>
        <w:t>holidays</w:t>
      </w:r>
      <w:r>
        <w:rPr>
          <w:spacing w:val="-13"/>
          <w:sz w:val="28"/>
        </w:rPr>
        <w:t xml:space="preserve"> </w:t>
      </w:r>
      <w:r>
        <w:rPr>
          <w:sz w:val="28"/>
        </w:rPr>
        <w:t>as</w:t>
      </w:r>
      <w:r>
        <w:rPr>
          <w:spacing w:val="-13"/>
          <w:sz w:val="28"/>
        </w:rPr>
        <w:t xml:space="preserve"> </w:t>
      </w:r>
      <w:r>
        <w:rPr>
          <w:sz w:val="28"/>
        </w:rPr>
        <w:t>outlined</w:t>
      </w:r>
      <w:r>
        <w:rPr>
          <w:spacing w:val="-15"/>
          <w:sz w:val="28"/>
        </w:rPr>
        <w:t xml:space="preserve"> </w:t>
      </w:r>
      <w:r>
        <w:rPr>
          <w:sz w:val="28"/>
        </w:rPr>
        <w:t>in</w:t>
      </w:r>
      <w:r>
        <w:rPr>
          <w:spacing w:val="-15"/>
          <w:sz w:val="28"/>
        </w:rPr>
        <w:t xml:space="preserve"> </w:t>
      </w:r>
      <w:r>
        <w:rPr>
          <w:sz w:val="28"/>
        </w:rPr>
        <w:t>the</w:t>
      </w:r>
      <w:r>
        <w:rPr>
          <w:spacing w:val="-14"/>
          <w:sz w:val="28"/>
        </w:rPr>
        <w:t xml:space="preserve"> </w:t>
      </w:r>
      <w:r>
        <w:rPr>
          <w:sz w:val="28"/>
        </w:rPr>
        <w:t>Employee</w:t>
      </w:r>
      <w:r>
        <w:rPr>
          <w:spacing w:val="-14"/>
          <w:sz w:val="28"/>
        </w:rPr>
        <w:t xml:space="preserve"> </w:t>
      </w:r>
      <w:r>
        <w:rPr>
          <w:sz w:val="28"/>
        </w:rPr>
        <w:t xml:space="preserve">Manual </w:t>
      </w:r>
      <w:r>
        <w:rPr>
          <w:spacing w:val="-2"/>
          <w:sz w:val="28"/>
        </w:rPr>
        <w:t>401k:</w:t>
      </w:r>
      <w:r>
        <w:rPr>
          <w:sz w:val="28"/>
        </w:rPr>
        <w:tab/>
        <w:t>Yes, with 5% matching by company</w:t>
      </w:r>
    </w:p>
    <w:p w14:paraId="771AD675" w14:textId="77777777" w:rsidR="00550829" w:rsidRDefault="00550829">
      <w:pPr>
        <w:pStyle w:val="BodyText"/>
        <w:rPr>
          <w:sz w:val="20"/>
        </w:rPr>
      </w:pPr>
    </w:p>
    <w:p w14:paraId="5BA24E0C" w14:textId="77777777" w:rsidR="00550829" w:rsidRDefault="00550829">
      <w:pPr>
        <w:pStyle w:val="BodyText"/>
        <w:spacing w:before="226"/>
        <w:rPr>
          <w:sz w:val="20"/>
        </w:rPr>
      </w:pPr>
    </w:p>
    <w:p w14:paraId="7C9912D3" w14:textId="77777777" w:rsidR="00550829" w:rsidRDefault="00550829">
      <w:pPr>
        <w:rPr>
          <w:sz w:val="20"/>
        </w:rPr>
        <w:sectPr w:rsidR="00550829">
          <w:footerReference w:type="default" r:id="rId17"/>
          <w:pgSz w:w="12240" w:h="15840"/>
          <w:pgMar w:top="1360" w:right="1260" w:bottom="280" w:left="1160" w:header="0" w:footer="0" w:gutter="0"/>
          <w:pgBorders w:offsetFrom="page">
            <w:top w:val="single" w:sz="4" w:space="24" w:color="000000"/>
            <w:left w:val="single" w:sz="4" w:space="24" w:color="000000"/>
            <w:bottom w:val="single" w:sz="4" w:space="24" w:color="000000"/>
            <w:right w:val="single" w:sz="4" w:space="24" w:color="000000"/>
          </w:pgBorders>
          <w:cols w:space="720"/>
        </w:sectPr>
      </w:pPr>
    </w:p>
    <w:p w14:paraId="17741B25" w14:textId="77777777" w:rsidR="00550829" w:rsidRDefault="00000000">
      <w:pPr>
        <w:tabs>
          <w:tab w:val="left" w:pos="3172"/>
        </w:tabs>
        <w:spacing w:before="93"/>
        <w:ind w:left="282"/>
        <w:rPr>
          <w:rFonts w:ascii="Arial"/>
          <w:sz w:val="28"/>
        </w:rPr>
      </w:pPr>
      <w:r>
        <w:rPr>
          <w:noProof/>
        </w:rPr>
        <mc:AlternateContent>
          <mc:Choice Requires="wps">
            <w:drawing>
              <wp:anchor distT="0" distB="0" distL="0" distR="0" simplePos="0" relativeHeight="487252480" behindDoc="1" locked="0" layoutInCell="1" allowOverlap="1" wp14:anchorId="665C5298" wp14:editId="7ED97731">
                <wp:simplePos x="0" y="0"/>
                <wp:positionH relativeFrom="page">
                  <wp:posOffset>2668777</wp:posOffset>
                </wp:positionH>
                <wp:positionV relativeFrom="paragraph">
                  <wp:posOffset>181511</wp:posOffset>
                </wp:positionV>
                <wp:extent cx="2161540" cy="1968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196850"/>
                        </a:xfrm>
                        <a:prstGeom prst="rect">
                          <a:avLst/>
                        </a:prstGeom>
                      </wps:spPr>
                      <wps:txbx>
                        <w:txbxContent>
                          <w:p w14:paraId="7B082D09" w14:textId="77777777" w:rsidR="00550829" w:rsidRDefault="00000000">
                            <w:pPr>
                              <w:spacing w:line="310" w:lineRule="exact"/>
                              <w:rPr>
                                <w:sz w:val="28"/>
                              </w:rPr>
                            </w:pPr>
                            <w:r>
                              <w:rPr>
                                <w:spacing w:val="-6"/>
                                <w:sz w:val="28"/>
                              </w:rPr>
                              <w:t>_________________________</w:t>
                            </w:r>
                          </w:p>
                        </w:txbxContent>
                      </wps:txbx>
                      <wps:bodyPr wrap="square" lIns="0" tIns="0" rIns="0" bIns="0" rtlCol="0">
                        <a:noAutofit/>
                      </wps:bodyPr>
                    </wps:wsp>
                  </a:graphicData>
                </a:graphic>
              </wp:anchor>
            </w:drawing>
          </mc:Choice>
          <mc:Fallback>
            <w:pict>
              <v:shape w14:anchorId="665C5298" id="Textbox 15" o:spid="_x0000_s1029" type="#_x0000_t202" style="position:absolute;left:0;text-align:left;margin-left:210.15pt;margin-top:14.3pt;width:170.2pt;height:15.5pt;z-index:-1606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" filled="f" stroked="f">
                <v:textbox inset="0,0,0,0">
                  <w:txbxContent>
                    <w:p w14:paraId="7B082D09" w14:textId="77777777" w:rsidR="00550829" w:rsidRDefault="00000000">
                      <w:pPr>
                        <w:spacing w:line="310" w:lineRule="exact"/>
                        <w:rPr>
                          <w:sz w:val="28"/>
                        </w:rPr>
                      </w:pPr>
                      <w:r>
                        <w:rPr>
                          <w:spacing w:val="-6"/>
                          <w:sz w:val="28"/>
                        </w:rPr>
                        <w:t>_________________________</w:t>
                      </w:r>
                    </w:p>
                  </w:txbxContent>
                </v:textbox>
                <w10:wrap anchorx="page"/>
              </v:shape>
            </w:pict>
          </mc:Fallback>
        </mc:AlternateContent>
      </w:r>
      <w:r>
        <w:rPr>
          <w:noProof/>
        </w:rPr>
        <mc:AlternateContent>
          <mc:Choice Requires="wps">
            <w:drawing>
              <wp:anchor distT="0" distB="0" distL="0" distR="0" simplePos="0" relativeHeight="487254528" behindDoc="1" locked="0" layoutInCell="1" allowOverlap="1" wp14:anchorId="77BE9B2B" wp14:editId="6653B0F0">
                <wp:simplePos x="0" y="0"/>
                <wp:positionH relativeFrom="page">
                  <wp:posOffset>2680970</wp:posOffset>
                </wp:positionH>
                <wp:positionV relativeFrom="paragraph">
                  <wp:posOffset>16510</wp:posOffset>
                </wp:positionV>
                <wp:extent cx="2224405" cy="2730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4405" cy="273050"/>
                        </a:xfrm>
                        <a:custGeom>
                          <a:avLst/>
                          <a:gdLst/>
                          <a:ahLst/>
                          <a:cxnLst/>
                          <a:rect l="l" t="t" r="r" b="b"/>
                          <a:pathLst>
                            <a:path w="2224405" h="273050">
                              <a:moveTo>
                                <a:pt x="2224405" y="0"/>
                              </a:moveTo>
                              <a:lnTo>
                                <a:pt x="0" y="0"/>
                              </a:lnTo>
                              <a:lnTo>
                                <a:pt x="0" y="273050"/>
                              </a:lnTo>
                              <a:lnTo>
                                <a:pt x="2224405" y="273050"/>
                              </a:lnTo>
                              <a:lnTo>
                                <a:pt x="222440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11.100006pt;margin-top:1.30002pt;width:175.15pt;height:21.5pt;mso-position-horizontal-relative:page;mso-position-vertical-relative:paragraph;z-index:-16061952" id="docshape12" filled="true" fillcolor="#ffffff" stroked="false">
                <v:fill type="solid"/>
                <w10:wrap type="none"/>
              </v:rect>
            </w:pict>
          </mc:Fallback>
        </mc:AlternateContent>
      </w:r>
      <w:r>
        <w:rPr>
          <w:noProof/>
        </w:rPr>
        <mc:AlternateContent>
          <mc:Choice Requires="wps">
            <w:drawing>
              <wp:anchor distT="0" distB="0" distL="0" distR="0" simplePos="0" relativeHeight="487255552" behindDoc="1" locked="0" layoutInCell="1" allowOverlap="1" wp14:anchorId="33B7CBD1" wp14:editId="2D12E898">
                <wp:simplePos x="0" y="0"/>
                <wp:positionH relativeFrom="page">
                  <wp:posOffset>2684145</wp:posOffset>
                </wp:positionH>
                <wp:positionV relativeFrom="paragraph">
                  <wp:posOffset>441922</wp:posOffset>
                </wp:positionV>
                <wp:extent cx="2224405" cy="2730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4405" cy="273050"/>
                        </a:xfrm>
                        <a:custGeom>
                          <a:avLst/>
                          <a:gdLst/>
                          <a:ahLst/>
                          <a:cxnLst/>
                          <a:rect l="l" t="t" r="r" b="b"/>
                          <a:pathLst>
                            <a:path w="2224405" h="273050">
                              <a:moveTo>
                                <a:pt x="2224405" y="0"/>
                              </a:moveTo>
                              <a:lnTo>
                                <a:pt x="0" y="0"/>
                              </a:lnTo>
                              <a:lnTo>
                                <a:pt x="0" y="273050"/>
                              </a:lnTo>
                              <a:lnTo>
                                <a:pt x="2224405" y="273050"/>
                              </a:lnTo>
                              <a:lnTo>
                                <a:pt x="222440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11.350006pt;margin-top:34.797020pt;width:175.15pt;height:21.5pt;mso-position-horizontal-relative:page;mso-position-vertical-relative:paragraph;z-index:-16060928" id="docshape13" filled="true" fillcolor="#ffffff" stroked="false">
                <v:fill type="solid"/>
                <w10:wrap type="none"/>
              </v:rect>
            </w:pict>
          </mc:Fallback>
        </mc:AlternateContent>
      </w:r>
      <w:bookmarkStart w:id="18" w:name="Company_Signature:__Employee_Signature:_"/>
      <w:bookmarkEnd w:id="18"/>
      <w:r>
        <w:rPr>
          <w:b/>
          <w:sz w:val="28"/>
        </w:rPr>
        <w:t>Company</w:t>
      </w:r>
      <w:r>
        <w:rPr>
          <w:b/>
          <w:spacing w:val="-12"/>
          <w:sz w:val="28"/>
        </w:rPr>
        <w:t xml:space="preserve"> </w:t>
      </w:r>
      <w:r>
        <w:rPr>
          <w:b/>
          <w:spacing w:val="-2"/>
          <w:sz w:val="28"/>
        </w:rPr>
        <w:t>Signature</w:t>
      </w:r>
      <w:r>
        <w:rPr>
          <w:spacing w:val="-2"/>
          <w:sz w:val="28"/>
        </w:rPr>
        <w:t>:</w:t>
      </w:r>
      <w:r>
        <w:rPr>
          <w:sz w:val="28"/>
          <w:u w:val="single"/>
        </w:rPr>
        <w:tab/>
      </w:r>
      <w:r>
        <w:rPr>
          <w:spacing w:val="-33"/>
          <w:sz w:val="28"/>
        </w:rPr>
        <w:t xml:space="preserve"> </w:t>
      </w:r>
      <w:r>
        <w:rPr>
          <w:rFonts w:ascii="Arial"/>
          <w:w w:val="85"/>
          <w:position w:val="18"/>
          <w:sz w:val="28"/>
        </w:rPr>
        <w:t>Don</w:t>
      </w:r>
      <w:r>
        <w:rPr>
          <w:rFonts w:ascii="Arial"/>
          <w:spacing w:val="-3"/>
          <w:w w:val="85"/>
          <w:position w:val="18"/>
          <w:sz w:val="28"/>
        </w:rPr>
        <w:t xml:space="preserve"> </w:t>
      </w:r>
      <w:r>
        <w:rPr>
          <w:rFonts w:ascii="Arial"/>
          <w:position w:val="18"/>
          <w:sz w:val="28"/>
        </w:rPr>
        <w:t>Lawless</w:t>
      </w:r>
    </w:p>
    <w:p w14:paraId="5C4222E5" w14:textId="77777777" w:rsidR="00550829" w:rsidRDefault="00000000">
      <w:pPr>
        <w:tabs>
          <w:tab w:val="left" w:pos="1261"/>
        </w:tabs>
        <w:spacing w:before="274"/>
        <w:ind w:left="282"/>
        <w:rPr>
          <w:sz w:val="28"/>
        </w:rPr>
      </w:pPr>
      <w:r>
        <w:br w:type="column"/>
      </w:r>
      <w:r>
        <w:rPr>
          <w:b/>
          <w:sz w:val="28"/>
          <w:u w:val="single"/>
        </w:rPr>
        <w:tab/>
      </w:r>
      <w:proofErr w:type="gramStart"/>
      <w:r>
        <w:rPr>
          <w:b/>
          <w:spacing w:val="-5"/>
          <w:sz w:val="28"/>
        </w:rPr>
        <w:t>Date:</w:t>
      </w:r>
      <w:r>
        <w:rPr>
          <w:spacing w:val="-5"/>
          <w:sz w:val="28"/>
        </w:rPr>
        <w:t>_</w:t>
      </w:r>
      <w:proofErr w:type="gramEnd"/>
    </w:p>
    <w:p w14:paraId="70419DD4" w14:textId="77777777" w:rsidR="00550829" w:rsidRDefault="00000000">
      <w:pPr>
        <w:spacing w:before="98"/>
        <w:ind w:left="138"/>
        <w:rPr>
          <w:rFonts w:ascii="Arial"/>
        </w:rPr>
      </w:pPr>
      <w:r>
        <w:br w:type="column"/>
      </w:r>
      <w:r>
        <w:rPr>
          <w:rFonts w:ascii="Arial"/>
          <w:spacing w:val="-2"/>
          <w:w w:val="110"/>
        </w:rPr>
        <w:t>4/11/24</w:t>
      </w:r>
    </w:p>
    <w:p w14:paraId="2050CAC6" w14:textId="77777777" w:rsidR="00550829" w:rsidRDefault="00550829">
      <w:pPr>
        <w:rPr>
          <w:rFonts w:ascii="Arial"/>
        </w:rPr>
        <w:sectPr w:rsidR="00550829">
          <w:type w:val="continuous"/>
          <w:pgSz w:w="12240" w:h="15840"/>
          <w:pgMar w:top="1440" w:right="1260" w:bottom="280" w:left="1160" w:header="0" w:footer="0" w:gutter="0"/>
          <w:pgBorders w:offsetFrom="page">
            <w:top w:val="single" w:sz="4" w:space="24" w:color="000000"/>
            <w:left w:val="single" w:sz="4" w:space="24" w:color="000000"/>
            <w:bottom w:val="single" w:sz="4" w:space="24" w:color="000000"/>
            <w:right w:val="single" w:sz="4" w:space="24" w:color="000000"/>
          </w:pgBorders>
          <w:cols w:num="3" w:space="720" w:equalWidth="0">
            <w:col w:w="4754" w:space="1510"/>
            <w:col w:w="2044" w:space="39"/>
            <w:col w:w="1473"/>
          </w:cols>
        </w:sectPr>
      </w:pPr>
    </w:p>
    <w:p w14:paraId="567FD20A" w14:textId="77777777" w:rsidR="00550829" w:rsidRDefault="00000000">
      <w:pPr>
        <w:pStyle w:val="BodyText"/>
        <w:spacing w:before="1"/>
        <w:rPr>
          <w:rFonts w:ascii="Arial"/>
          <w:sz w:val="28"/>
        </w:rPr>
      </w:pPr>
      <w:r>
        <w:rPr>
          <w:noProof/>
        </w:rPr>
        <mc:AlternateContent>
          <mc:Choice Requires="wps">
            <w:drawing>
              <wp:anchor distT="0" distB="0" distL="0" distR="0" simplePos="0" relativeHeight="487254016" behindDoc="1" locked="0" layoutInCell="1" allowOverlap="1" wp14:anchorId="4971D6A0" wp14:editId="2F4395F0">
                <wp:simplePos x="0" y="0"/>
                <wp:positionH relativeFrom="page">
                  <wp:posOffset>6040882</wp:posOffset>
                </wp:positionH>
                <wp:positionV relativeFrom="page">
                  <wp:posOffset>8748804</wp:posOffset>
                </wp:positionV>
                <wp:extent cx="689610" cy="1968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610" cy="196850"/>
                        </a:xfrm>
                        <a:prstGeom prst="rect">
                          <a:avLst/>
                        </a:prstGeom>
                      </wps:spPr>
                      <wps:txbx>
                        <w:txbxContent>
                          <w:p w14:paraId="46635B60" w14:textId="77777777" w:rsidR="00550829" w:rsidRDefault="00000000">
                            <w:pPr>
                              <w:spacing w:line="310" w:lineRule="exact"/>
                              <w:rPr>
                                <w:b/>
                                <w:sz w:val="28"/>
                              </w:rPr>
                            </w:pPr>
                            <w:r>
                              <w:rPr>
                                <w:b/>
                                <w:spacing w:val="-7"/>
                                <w:sz w:val="28"/>
                              </w:rPr>
                              <w:t>________</w:t>
                            </w:r>
                          </w:p>
                        </w:txbxContent>
                      </wps:txbx>
                      <wps:bodyPr wrap="square" lIns="0" tIns="0" rIns="0" bIns="0" rtlCol="0">
                        <a:noAutofit/>
                      </wps:bodyPr>
                    </wps:wsp>
                  </a:graphicData>
                </a:graphic>
              </wp:anchor>
            </w:drawing>
          </mc:Choice>
          <mc:Fallback>
            <w:pict>
              <v:shape w14:anchorId="4971D6A0" id="Textbox 18" o:spid="_x0000_s1030" type="#_x0000_t202" style="position:absolute;margin-left:475.65pt;margin-top:688.9pt;width:54.3pt;height:15.5pt;z-index:-160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" filled="f" stroked="f">
                <v:textbox inset="0,0,0,0">
                  <w:txbxContent>
                    <w:p w14:paraId="46635B60" w14:textId="77777777" w:rsidR="00550829" w:rsidRDefault="00000000">
                      <w:pPr>
                        <w:spacing w:line="310" w:lineRule="exact"/>
                        <w:rPr>
                          <w:b/>
                          <w:sz w:val="28"/>
                        </w:rPr>
                      </w:pPr>
                      <w:r>
                        <w:rPr>
                          <w:b/>
                          <w:spacing w:val="-7"/>
                          <w:sz w:val="28"/>
                        </w:rPr>
                        <w:t>________</w:t>
                      </w:r>
                    </w:p>
                  </w:txbxContent>
                </v:textbox>
                <w10:wrap anchorx="page" anchory="page"/>
              </v:shape>
            </w:pict>
          </mc:Fallback>
        </mc:AlternateContent>
      </w:r>
      <w:r>
        <w:rPr>
          <w:noProof/>
        </w:rPr>
        <mc:AlternateContent>
          <mc:Choice Requires="wps">
            <w:drawing>
              <wp:anchor distT="0" distB="0" distL="0" distR="0" simplePos="0" relativeHeight="487256064" behindDoc="1" locked="0" layoutInCell="1" allowOverlap="1" wp14:anchorId="4EDBDB8C" wp14:editId="63826F03">
                <wp:simplePos x="0" y="0"/>
                <wp:positionH relativeFrom="page">
                  <wp:posOffset>6032500</wp:posOffset>
                </wp:positionH>
                <wp:positionV relativeFrom="page">
                  <wp:posOffset>8597620</wp:posOffset>
                </wp:positionV>
                <wp:extent cx="856615" cy="27432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6615" cy="274320"/>
                        </a:xfrm>
                        <a:custGeom>
                          <a:avLst/>
                          <a:gdLst/>
                          <a:ahLst/>
                          <a:cxnLst/>
                          <a:rect l="l" t="t" r="r" b="b"/>
                          <a:pathLst>
                            <a:path w="856615" h="274320">
                              <a:moveTo>
                                <a:pt x="856615" y="0"/>
                              </a:moveTo>
                              <a:lnTo>
                                <a:pt x="0" y="0"/>
                              </a:lnTo>
                              <a:lnTo>
                                <a:pt x="0" y="274319"/>
                              </a:lnTo>
                              <a:lnTo>
                                <a:pt x="856615" y="274319"/>
                              </a:lnTo>
                              <a:lnTo>
                                <a:pt x="85661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75pt;margin-top:676.978027pt;width:67.45pt;height:21.6pt;mso-position-horizontal-relative:page;mso-position-vertical-relative:page;z-index:-16060416" id="docshape15" filled="true" fillcolor="#ffffff" stroked="false">
                <v:fill type="solid"/>
                <w10:wrap type="none"/>
              </v:rect>
            </w:pict>
          </mc:Fallback>
        </mc:AlternateContent>
      </w:r>
    </w:p>
    <w:p w14:paraId="00A9A7BF" w14:textId="77777777" w:rsidR="00550829" w:rsidRDefault="00000000">
      <w:pPr>
        <w:pStyle w:val="Heading1"/>
      </w:pPr>
      <w:r>
        <w:rPr>
          <w:noProof/>
        </w:rPr>
        <mc:AlternateContent>
          <mc:Choice Requires="wps">
            <w:drawing>
              <wp:anchor distT="0" distB="0" distL="0" distR="0" simplePos="0" relativeHeight="487253504" behindDoc="1" locked="0" layoutInCell="1" allowOverlap="1" wp14:anchorId="1DE9A82C" wp14:editId="27E570E9">
                <wp:simplePos x="0" y="0"/>
                <wp:positionH relativeFrom="page">
                  <wp:posOffset>2687827</wp:posOffset>
                </wp:positionH>
                <wp:positionV relativeFrom="paragraph">
                  <wp:posOffset>4997</wp:posOffset>
                </wp:positionV>
                <wp:extent cx="2161540" cy="19685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196850"/>
                        </a:xfrm>
                        <a:prstGeom prst="rect">
                          <a:avLst/>
                        </a:prstGeom>
                      </wps:spPr>
                      <wps:txbx>
                        <w:txbxContent>
                          <w:p w14:paraId="03824D82" w14:textId="77777777" w:rsidR="00550829" w:rsidRDefault="00000000">
                            <w:pPr>
                              <w:spacing w:line="310" w:lineRule="exact"/>
                              <w:rPr>
                                <w:b/>
                                <w:sz w:val="28"/>
                              </w:rPr>
                            </w:pPr>
                            <w:r>
                              <w:rPr>
                                <w:b/>
                                <w:spacing w:val="-6"/>
                                <w:sz w:val="28"/>
                              </w:rPr>
                              <w:t>_________________________</w:t>
                            </w:r>
                          </w:p>
                        </w:txbxContent>
                      </wps:txbx>
                      <wps:bodyPr wrap="square" lIns="0" tIns="0" rIns="0" bIns="0" rtlCol="0">
                        <a:noAutofit/>
                      </wps:bodyPr>
                    </wps:wsp>
                  </a:graphicData>
                </a:graphic>
              </wp:anchor>
            </w:drawing>
          </mc:Choice>
          <mc:Fallback>
            <w:pict>
              <v:shape w14:anchorId="1DE9A82C" id="Textbox 20" o:spid="_x0000_s1031" type="#_x0000_t202" style="position:absolute;left:0;text-align:left;margin-left:211.65pt;margin-top:.4pt;width:170.2pt;height:15.5pt;z-index:-1606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" filled="f" stroked="f">
                <v:textbox inset="0,0,0,0">
                  <w:txbxContent>
                    <w:p w14:paraId="03824D82" w14:textId="77777777" w:rsidR="00550829" w:rsidRDefault="00000000">
                      <w:pPr>
                        <w:spacing w:line="310" w:lineRule="exact"/>
                        <w:rPr>
                          <w:b/>
                          <w:sz w:val="28"/>
                        </w:rPr>
                      </w:pPr>
                      <w:r>
                        <w:rPr>
                          <w:b/>
                          <w:spacing w:val="-6"/>
                          <w:sz w:val="28"/>
                        </w:rPr>
                        <w:t>_________________________</w:t>
                      </w:r>
                    </w:p>
                  </w:txbxContent>
                </v:textbox>
                <w10:wrap anchorx="page"/>
              </v:shape>
            </w:pict>
          </mc:Fallback>
        </mc:AlternateContent>
      </w:r>
      <w:r>
        <w:rPr>
          <w:spacing w:val="-6"/>
        </w:rPr>
        <w:t>Employee</w:t>
      </w:r>
      <w:r>
        <w:rPr>
          <w:spacing w:val="12"/>
        </w:rPr>
        <w:t xml:space="preserve"> </w:t>
      </w:r>
      <w:proofErr w:type="gramStart"/>
      <w:r>
        <w:rPr>
          <w:spacing w:val="-6"/>
        </w:rPr>
        <w:t>Signature:_</w:t>
      </w:r>
      <w:proofErr w:type="gramEnd"/>
      <w:r>
        <w:rPr>
          <w:spacing w:val="-31"/>
        </w:rPr>
        <w:t xml:space="preserve"> </w:t>
      </w:r>
      <w:r>
        <w:rPr>
          <w:spacing w:val="-10"/>
        </w:rPr>
        <w:t>_</w:t>
      </w:r>
    </w:p>
    <w:p w14:paraId="07950343" w14:textId="77777777" w:rsidR="00550829" w:rsidRDefault="00000000">
      <w:pPr>
        <w:spacing w:before="174"/>
        <w:ind w:left="126"/>
        <w:rPr>
          <w:rFonts w:ascii="Comic Sans MS"/>
          <w:sz w:val="28"/>
        </w:rPr>
      </w:pPr>
      <w:r>
        <w:br w:type="column"/>
      </w:r>
      <w:r>
        <w:rPr>
          <w:rFonts w:ascii="Comic Sans MS"/>
          <w:sz w:val="28"/>
        </w:rPr>
        <w:t>Tom</w:t>
      </w:r>
      <w:r>
        <w:rPr>
          <w:rFonts w:ascii="Comic Sans MS"/>
          <w:spacing w:val="-16"/>
          <w:sz w:val="28"/>
        </w:rPr>
        <w:t xml:space="preserve"> </w:t>
      </w:r>
      <w:r>
        <w:rPr>
          <w:rFonts w:ascii="Comic Sans MS"/>
          <w:spacing w:val="-4"/>
          <w:sz w:val="28"/>
        </w:rPr>
        <w:t>Reed</w:t>
      </w:r>
    </w:p>
    <w:p w14:paraId="7AAACFA5" w14:textId="77777777" w:rsidR="00550829" w:rsidRDefault="00000000">
      <w:pPr>
        <w:pStyle w:val="Heading1"/>
        <w:tabs>
          <w:tab w:val="left" w:pos="1261"/>
        </w:tabs>
        <w:spacing w:before="322"/>
      </w:pPr>
      <w:r>
        <w:rPr>
          <w:b w:val="0"/>
        </w:rPr>
        <w:br w:type="column"/>
      </w:r>
      <w:bookmarkStart w:id="19" w:name="Date:_"/>
      <w:bookmarkEnd w:id="19"/>
      <w:r>
        <w:rPr>
          <w:u w:val="single"/>
        </w:rPr>
        <w:tab/>
      </w:r>
      <w:proofErr w:type="gramStart"/>
      <w:r>
        <w:rPr>
          <w:spacing w:val="-7"/>
        </w:rPr>
        <w:t>Date:_</w:t>
      </w:r>
      <w:proofErr w:type="gramEnd"/>
    </w:p>
    <w:p w14:paraId="05ECDC07" w14:textId="77777777" w:rsidR="00550829" w:rsidRDefault="00000000">
      <w:pPr>
        <w:spacing w:before="168"/>
        <w:ind w:left="122"/>
        <w:rPr>
          <w:rFonts w:ascii="Comic Sans MS"/>
        </w:rPr>
      </w:pPr>
      <w:r>
        <w:br w:type="column"/>
      </w:r>
      <w:r>
        <w:rPr>
          <w:rFonts w:ascii="Comic Sans MS"/>
          <w:spacing w:val="-2"/>
        </w:rPr>
        <w:t>4/15/2</w:t>
      </w:r>
    </w:p>
    <w:p w14:paraId="6AC1A3A0" w14:textId="77777777" w:rsidR="00550829" w:rsidRDefault="00550829">
      <w:pPr>
        <w:rPr>
          <w:rFonts w:ascii="Comic Sans MS"/>
        </w:rPr>
        <w:sectPr w:rsidR="00550829">
          <w:type w:val="continuous"/>
          <w:pgSz w:w="12240" w:h="15840"/>
          <w:pgMar w:top="1440" w:right="1260" w:bottom="280" w:left="1160" w:header="0" w:footer="0" w:gutter="0"/>
          <w:pgBorders w:offsetFrom="page">
            <w:top w:val="single" w:sz="4" w:space="24" w:color="000000"/>
            <w:left w:val="single" w:sz="4" w:space="24" w:color="000000"/>
            <w:bottom w:val="single" w:sz="4" w:space="24" w:color="000000"/>
            <w:right w:val="single" w:sz="4" w:space="24" w:color="000000"/>
          </w:pgBorders>
          <w:cols w:num="4" w:space="720" w:equalWidth="0">
            <w:col w:w="3049" w:space="40"/>
            <w:col w:w="1430" w:space="1778"/>
            <w:col w:w="2031" w:space="40"/>
            <w:col w:w="1452"/>
          </w:cols>
        </w:sectPr>
      </w:pPr>
    </w:p>
    <w:p w14:paraId="21AF1BFA" w14:textId="77777777" w:rsidR="00550829" w:rsidRDefault="00550829">
      <w:pPr>
        <w:pStyle w:val="BodyText"/>
        <w:rPr>
          <w:rFonts w:ascii="Comic Sans MS"/>
        </w:rPr>
      </w:pPr>
    </w:p>
    <w:p w14:paraId="55D0FA0B" w14:textId="77777777" w:rsidR="00550829" w:rsidRDefault="00550829">
      <w:pPr>
        <w:pStyle w:val="BodyText"/>
        <w:spacing w:before="326"/>
        <w:rPr>
          <w:rFonts w:ascii="Comic Sans MS"/>
        </w:rPr>
      </w:pPr>
    </w:p>
    <w:p w14:paraId="4D1568FD" w14:textId="77777777" w:rsidR="00550829" w:rsidRDefault="00000000">
      <w:pPr>
        <w:pStyle w:val="Heading5"/>
        <w:ind w:left="749"/>
      </w:pPr>
      <w:r>
        <w:rPr>
          <w:w w:val="90"/>
        </w:rPr>
        <w:t>TOM</w:t>
      </w:r>
      <w:r>
        <w:rPr>
          <w:spacing w:val="-2"/>
        </w:rPr>
        <w:t xml:space="preserve"> </w:t>
      </w:r>
      <w:r>
        <w:rPr>
          <w:spacing w:val="-10"/>
          <w:w w:val="95"/>
        </w:rPr>
        <w:t>REED,</w:t>
      </w:r>
    </w:p>
    <w:p w14:paraId="49698874" w14:textId="77777777" w:rsidR="00550829" w:rsidRDefault="00550829">
      <w:pPr>
        <w:pStyle w:val="BodyText"/>
      </w:pPr>
    </w:p>
    <w:p w14:paraId="70A49C1C" w14:textId="77777777" w:rsidR="00550829" w:rsidRDefault="00550829">
      <w:pPr>
        <w:pStyle w:val="BodyText"/>
      </w:pPr>
    </w:p>
    <w:p w14:paraId="7605D36F" w14:textId="77777777" w:rsidR="00550829" w:rsidRDefault="00550829">
      <w:pPr>
        <w:pStyle w:val="BodyText"/>
        <w:spacing w:before="24"/>
      </w:pPr>
    </w:p>
    <w:p w14:paraId="588D2D81" w14:textId="77777777" w:rsidR="00550829" w:rsidRDefault="00000000">
      <w:pPr>
        <w:pStyle w:val="BodyText"/>
        <w:ind w:left="776"/>
      </w:pPr>
      <w:r>
        <w:rPr>
          <w:spacing w:val="-5"/>
        </w:rPr>
        <w:t>vs.</w:t>
      </w:r>
    </w:p>
    <w:p w14:paraId="3B178229" w14:textId="77777777" w:rsidR="00550829" w:rsidRDefault="00000000">
      <w:pPr>
        <w:pStyle w:val="Heading5"/>
        <w:spacing w:before="71" w:line="242" w:lineRule="auto"/>
        <w:ind w:left="1850" w:right="1972" w:hanging="1140"/>
      </w:pPr>
      <w:r>
        <w:br w:type="column"/>
      </w:r>
      <w:r>
        <w:rPr>
          <w:spacing w:val="-2"/>
          <w:w w:val="90"/>
        </w:rPr>
        <w:t>IN</w:t>
      </w:r>
      <w:r>
        <w:rPr>
          <w:spacing w:val="-4"/>
          <w:w w:val="90"/>
        </w:rPr>
        <w:t xml:space="preserve"> </w:t>
      </w:r>
      <w:r>
        <w:rPr>
          <w:spacing w:val="-2"/>
          <w:w w:val="90"/>
        </w:rPr>
        <w:t>THE</w:t>
      </w:r>
      <w:r>
        <w:rPr>
          <w:spacing w:val="-4"/>
          <w:w w:val="90"/>
        </w:rPr>
        <w:t xml:space="preserve"> </w:t>
      </w:r>
      <w:r>
        <w:rPr>
          <w:spacing w:val="-2"/>
          <w:w w:val="90"/>
        </w:rPr>
        <w:t>DISTRICT</w:t>
      </w:r>
      <w:r>
        <w:rPr>
          <w:spacing w:val="-4"/>
          <w:w w:val="90"/>
        </w:rPr>
        <w:t xml:space="preserve"> </w:t>
      </w:r>
      <w:r>
        <w:rPr>
          <w:spacing w:val="-2"/>
          <w:w w:val="90"/>
        </w:rPr>
        <w:t>COURT</w:t>
      </w:r>
      <w:r>
        <w:rPr>
          <w:spacing w:val="-3"/>
          <w:w w:val="90"/>
        </w:rPr>
        <w:t xml:space="preserve"> </w:t>
      </w:r>
      <w:r>
        <w:rPr>
          <w:spacing w:val="-2"/>
          <w:w w:val="90"/>
        </w:rPr>
        <w:t>OF</w:t>
      </w:r>
      <w:r>
        <w:rPr>
          <w:spacing w:val="-4"/>
          <w:w w:val="90"/>
        </w:rPr>
        <w:t xml:space="preserve"> </w:t>
      </w:r>
      <w:r>
        <w:rPr>
          <w:spacing w:val="-2"/>
          <w:w w:val="90"/>
        </w:rPr>
        <w:t>TULSA</w:t>
      </w:r>
      <w:r>
        <w:rPr>
          <w:spacing w:val="-5"/>
          <w:w w:val="90"/>
        </w:rPr>
        <w:t xml:space="preserve"> </w:t>
      </w:r>
      <w:r>
        <w:rPr>
          <w:spacing w:val="-2"/>
          <w:w w:val="90"/>
        </w:rPr>
        <w:t xml:space="preserve">COUNTY </w:t>
      </w:r>
      <w:r>
        <w:t>STATE OF OKLAHOMA</w:t>
      </w:r>
    </w:p>
    <w:p w14:paraId="0FE91FA3" w14:textId="77777777" w:rsidR="00550829" w:rsidRDefault="00550829">
      <w:pPr>
        <w:pStyle w:val="BodyText"/>
        <w:spacing w:before="4"/>
      </w:pPr>
    </w:p>
    <w:p w14:paraId="7D6F614A" w14:textId="77777777" w:rsidR="00550829" w:rsidRDefault="00000000">
      <w:pPr>
        <w:ind w:left="3448"/>
        <w:rPr>
          <w:sz w:val="24"/>
        </w:rPr>
      </w:pPr>
      <w:r>
        <w:rPr>
          <w:spacing w:val="-10"/>
          <w:w w:val="115"/>
          <w:sz w:val="24"/>
        </w:rPr>
        <w:t>)</w:t>
      </w:r>
    </w:p>
    <w:p w14:paraId="34F4531D" w14:textId="77777777" w:rsidR="00550829" w:rsidRDefault="00000000">
      <w:pPr>
        <w:pStyle w:val="BodyText"/>
        <w:tabs>
          <w:tab w:val="left" w:pos="4201"/>
        </w:tabs>
        <w:spacing w:before="78"/>
        <w:ind w:left="3442"/>
      </w:pPr>
      <w:r>
        <w:rPr>
          <w:spacing w:val="-10"/>
        </w:rPr>
        <w:t>)</w:t>
      </w:r>
      <w:r>
        <w:tab/>
      </w:r>
      <w:r>
        <w:rPr>
          <w:position w:val="1"/>
        </w:rPr>
        <w:t>Case</w:t>
      </w:r>
      <w:r>
        <w:rPr>
          <w:spacing w:val="-5"/>
          <w:position w:val="1"/>
        </w:rPr>
        <w:t xml:space="preserve"> </w:t>
      </w:r>
      <w:r>
        <w:rPr>
          <w:position w:val="1"/>
        </w:rPr>
        <w:t>No.</w:t>
      </w:r>
      <w:r>
        <w:rPr>
          <w:spacing w:val="-3"/>
          <w:position w:val="1"/>
        </w:rPr>
        <w:t xml:space="preserve"> </w:t>
      </w:r>
      <w:r>
        <w:rPr>
          <w:position w:val="1"/>
        </w:rPr>
        <w:t>CJ-2023-</w:t>
      </w:r>
      <w:r>
        <w:rPr>
          <w:spacing w:val="-4"/>
          <w:position w:val="1"/>
        </w:rPr>
        <w:t>3562</w:t>
      </w:r>
    </w:p>
    <w:p w14:paraId="1C254359" w14:textId="77777777" w:rsidR="00550829" w:rsidRDefault="00000000">
      <w:pPr>
        <w:pStyle w:val="BodyText"/>
        <w:tabs>
          <w:tab w:val="left" w:pos="3440"/>
        </w:tabs>
        <w:spacing w:before="2" w:line="278" w:lineRule="exact"/>
        <w:ind w:left="97"/>
      </w:pPr>
      <w:r>
        <w:rPr>
          <w:spacing w:val="-2"/>
          <w:w w:val="110"/>
        </w:rPr>
        <w:t>Plaintiff</w:t>
      </w:r>
      <w:r>
        <w:tab/>
      </w:r>
      <w:r>
        <w:rPr>
          <w:spacing w:val="-12"/>
          <w:w w:val="110"/>
          <w:position w:val="1"/>
        </w:rPr>
        <w:t>)</w:t>
      </w:r>
    </w:p>
    <w:p w14:paraId="5C956F91" w14:textId="77777777" w:rsidR="00550829" w:rsidRDefault="00000000">
      <w:pPr>
        <w:pStyle w:val="BodyText"/>
        <w:tabs>
          <w:tab w:val="left" w:pos="4200"/>
        </w:tabs>
        <w:spacing w:line="278" w:lineRule="exact"/>
        <w:ind w:left="3441"/>
      </w:pPr>
      <w:r>
        <w:rPr>
          <w:spacing w:val="-10"/>
        </w:rPr>
        <w:t>)</w:t>
      </w:r>
      <w:r>
        <w:tab/>
      </w:r>
      <w:r>
        <w:rPr>
          <w:position w:val="1"/>
        </w:rPr>
        <w:t>Judge</w:t>
      </w:r>
      <w:r>
        <w:rPr>
          <w:spacing w:val="7"/>
          <w:position w:val="1"/>
        </w:rPr>
        <w:t xml:space="preserve"> </w:t>
      </w:r>
      <w:r>
        <w:rPr>
          <w:position w:val="1"/>
        </w:rPr>
        <w:t>Joshua</w:t>
      </w:r>
      <w:r>
        <w:rPr>
          <w:spacing w:val="11"/>
          <w:position w:val="1"/>
        </w:rPr>
        <w:t xml:space="preserve"> </w:t>
      </w:r>
      <w:r>
        <w:rPr>
          <w:spacing w:val="-4"/>
          <w:position w:val="1"/>
        </w:rPr>
        <w:t>Wise</w:t>
      </w:r>
    </w:p>
    <w:p w14:paraId="6BE5FD64" w14:textId="77777777" w:rsidR="00550829" w:rsidRDefault="00000000">
      <w:pPr>
        <w:spacing w:before="17"/>
        <w:ind w:left="3441"/>
        <w:rPr>
          <w:sz w:val="24"/>
        </w:rPr>
      </w:pPr>
      <w:r>
        <w:rPr>
          <w:spacing w:val="-10"/>
          <w:w w:val="115"/>
          <w:sz w:val="24"/>
        </w:rPr>
        <w:t>)</w:t>
      </w:r>
    </w:p>
    <w:p w14:paraId="7136DEDC" w14:textId="77777777" w:rsidR="00550829" w:rsidRDefault="00000000">
      <w:pPr>
        <w:spacing w:before="1"/>
        <w:ind w:left="3441"/>
        <w:rPr>
          <w:sz w:val="24"/>
        </w:rPr>
      </w:pPr>
      <w:r>
        <w:rPr>
          <w:spacing w:val="-10"/>
          <w:w w:val="115"/>
          <w:sz w:val="24"/>
        </w:rPr>
        <w:t>)</w:t>
      </w:r>
    </w:p>
    <w:p w14:paraId="61108F96" w14:textId="77777777" w:rsidR="00550829" w:rsidRDefault="00550829">
      <w:pPr>
        <w:rPr>
          <w:sz w:val="24"/>
        </w:rPr>
        <w:sectPr w:rsidR="00550829">
          <w:footerReference w:type="default" r:id="rId18"/>
          <w:pgSz w:w="12240" w:h="15840"/>
          <w:pgMar w:top="1380" w:right="1260" w:bottom="980" w:left="1160" w:header="0" w:footer="781" w:gutter="0"/>
          <w:pgNumType w:start="1"/>
          <w:cols w:num="2" w:space="720" w:equalWidth="0">
            <w:col w:w="1909" w:space="40"/>
            <w:col w:w="7871"/>
          </w:cols>
        </w:sectPr>
      </w:pPr>
    </w:p>
    <w:p w14:paraId="53615C76" w14:textId="77777777" w:rsidR="00550829" w:rsidRDefault="00000000">
      <w:pPr>
        <w:pStyle w:val="Heading5"/>
        <w:tabs>
          <w:tab w:val="left" w:pos="5387"/>
        </w:tabs>
        <w:spacing w:before="7"/>
        <w:ind w:left="749"/>
      </w:pPr>
      <w:r>
        <w:rPr>
          <w:w w:val="85"/>
        </w:rPr>
        <w:t>LOGISTICA,</w:t>
      </w:r>
      <w:r>
        <w:rPr>
          <w:spacing w:val="34"/>
        </w:rPr>
        <w:t xml:space="preserve"> </w:t>
      </w:r>
      <w:r>
        <w:rPr>
          <w:spacing w:val="-2"/>
          <w:w w:val="95"/>
        </w:rPr>
        <w:t>INC.,</w:t>
      </w:r>
      <w:r>
        <w:tab/>
      </w:r>
      <w:r>
        <w:rPr>
          <w:spacing w:val="-10"/>
        </w:rPr>
        <w:t>)</w:t>
      </w:r>
    </w:p>
    <w:p w14:paraId="5924F514" w14:textId="77777777" w:rsidR="00550829" w:rsidRDefault="00000000">
      <w:pPr>
        <w:spacing w:before="9"/>
        <w:ind w:right="4311"/>
        <w:jc w:val="right"/>
        <w:rPr>
          <w:sz w:val="24"/>
        </w:rPr>
      </w:pPr>
      <w:r>
        <w:rPr>
          <w:spacing w:val="-10"/>
          <w:w w:val="115"/>
          <w:sz w:val="24"/>
        </w:rPr>
        <w:t>)</w:t>
      </w:r>
    </w:p>
    <w:p w14:paraId="79DAF4C7" w14:textId="77777777" w:rsidR="00550829" w:rsidRDefault="00000000">
      <w:pPr>
        <w:pStyle w:val="BodyText"/>
        <w:tabs>
          <w:tab w:val="left" w:pos="3341"/>
        </w:tabs>
        <w:spacing w:before="1"/>
        <w:ind w:right="4312"/>
        <w:jc w:val="right"/>
      </w:pPr>
      <w:r>
        <w:rPr>
          <w:spacing w:val="-2"/>
          <w:w w:val="110"/>
        </w:rPr>
        <w:t>Defendant</w:t>
      </w:r>
      <w:r>
        <w:tab/>
      </w:r>
      <w:r>
        <w:rPr>
          <w:spacing w:val="-10"/>
          <w:w w:val="110"/>
        </w:rPr>
        <w:t>)</w:t>
      </w:r>
    </w:p>
    <w:p w14:paraId="5FED6170" w14:textId="77777777" w:rsidR="00550829" w:rsidRDefault="00550829">
      <w:pPr>
        <w:pStyle w:val="BodyText"/>
      </w:pPr>
    </w:p>
    <w:p w14:paraId="30BFFC26" w14:textId="77777777" w:rsidR="00550829" w:rsidRDefault="00550829">
      <w:pPr>
        <w:pStyle w:val="BodyText"/>
      </w:pPr>
    </w:p>
    <w:p w14:paraId="50391E50" w14:textId="77777777" w:rsidR="00550829" w:rsidRDefault="00550829">
      <w:pPr>
        <w:pStyle w:val="BodyText"/>
        <w:spacing w:before="62"/>
      </w:pPr>
    </w:p>
    <w:p w14:paraId="3A4CBB1B" w14:textId="77777777" w:rsidR="00550829" w:rsidRDefault="00000000">
      <w:pPr>
        <w:pStyle w:val="Heading3"/>
        <w:ind w:left="108"/>
        <w:jc w:val="center"/>
        <w:rPr>
          <w:u w:val="none"/>
        </w:rPr>
      </w:pPr>
      <w:bookmarkStart w:id="20" w:name="AFFIDAVIT_OF_TOM_REED"/>
      <w:bookmarkEnd w:id="20"/>
      <w:r>
        <w:rPr>
          <w:u w:val="thick"/>
        </w:rPr>
        <w:t>AFFIDAVIT</w:t>
      </w:r>
      <w:r>
        <w:rPr>
          <w:spacing w:val="-8"/>
          <w:u w:val="thick"/>
        </w:rPr>
        <w:t xml:space="preserve"> </w:t>
      </w:r>
      <w:r>
        <w:rPr>
          <w:u w:val="thick"/>
        </w:rPr>
        <w:t>OF</w:t>
      </w:r>
      <w:r>
        <w:rPr>
          <w:spacing w:val="-5"/>
          <w:u w:val="thick"/>
        </w:rPr>
        <w:t xml:space="preserve"> </w:t>
      </w:r>
      <w:r>
        <w:rPr>
          <w:u w:val="thick"/>
        </w:rPr>
        <w:t>TOM</w:t>
      </w:r>
      <w:r>
        <w:rPr>
          <w:spacing w:val="-3"/>
          <w:u w:val="thick"/>
        </w:rPr>
        <w:t xml:space="preserve"> </w:t>
      </w:r>
      <w:r>
        <w:rPr>
          <w:spacing w:val="-4"/>
          <w:u w:val="thick"/>
        </w:rPr>
        <w:t>REED</w:t>
      </w:r>
    </w:p>
    <w:p w14:paraId="2CB2BEB2" w14:textId="77777777" w:rsidR="00550829" w:rsidRDefault="00550829">
      <w:pPr>
        <w:pStyle w:val="BodyText"/>
        <w:rPr>
          <w:b/>
        </w:rPr>
      </w:pPr>
    </w:p>
    <w:p w14:paraId="604A7BDE" w14:textId="77777777" w:rsidR="00550829" w:rsidRDefault="00000000">
      <w:pPr>
        <w:pStyle w:val="BodyText"/>
        <w:spacing w:line="237" w:lineRule="auto"/>
        <w:ind w:left="643" w:right="197" w:firstLine="648"/>
      </w:pPr>
      <w:r>
        <w:rPr>
          <w:spacing w:val="-2"/>
        </w:rPr>
        <w:t>Before</w:t>
      </w:r>
      <w:r>
        <w:rPr>
          <w:spacing w:val="-5"/>
        </w:rPr>
        <w:t xml:space="preserve"> </w:t>
      </w:r>
      <w:r>
        <w:rPr>
          <w:spacing w:val="-2"/>
        </w:rPr>
        <w:t>me,</w:t>
      </w:r>
      <w:r>
        <w:rPr>
          <w:spacing w:val="-8"/>
        </w:rPr>
        <w:t xml:space="preserve"> </w:t>
      </w:r>
      <w:r>
        <w:rPr>
          <w:spacing w:val="-2"/>
        </w:rPr>
        <w:t>the</w:t>
      </w:r>
      <w:r>
        <w:rPr>
          <w:spacing w:val="-7"/>
        </w:rPr>
        <w:t xml:space="preserve"> </w:t>
      </w:r>
      <w:r>
        <w:rPr>
          <w:spacing w:val="-2"/>
        </w:rPr>
        <w:t>undersigned</w:t>
      </w:r>
      <w:r>
        <w:rPr>
          <w:spacing w:val="-7"/>
        </w:rPr>
        <w:t xml:space="preserve"> </w:t>
      </w:r>
      <w:r>
        <w:rPr>
          <w:spacing w:val="-2"/>
        </w:rPr>
        <w:t>notary,</w:t>
      </w:r>
      <w:r>
        <w:rPr>
          <w:spacing w:val="-8"/>
        </w:rPr>
        <w:t xml:space="preserve"> </w:t>
      </w:r>
      <w:r>
        <w:rPr>
          <w:spacing w:val="-2"/>
        </w:rPr>
        <w:t>on</w:t>
      </w:r>
      <w:r>
        <w:rPr>
          <w:spacing w:val="-9"/>
        </w:rPr>
        <w:t xml:space="preserve"> </w:t>
      </w:r>
      <w:r>
        <w:rPr>
          <w:spacing w:val="-2"/>
        </w:rPr>
        <w:t>this</w:t>
      </w:r>
      <w:r>
        <w:rPr>
          <w:spacing w:val="-7"/>
        </w:rPr>
        <w:t xml:space="preserve"> </w:t>
      </w:r>
      <w:r>
        <w:rPr>
          <w:spacing w:val="-2"/>
        </w:rPr>
        <w:t>day</w:t>
      </w:r>
      <w:r>
        <w:rPr>
          <w:spacing w:val="-8"/>
        </w:rPr>
        <w:t xml:space="preserve"> </w:t>
      </w:r>
      <w:r>
        <w:rPr>
          <w:spacing w:val="-2"/>
        </w:rPr>
        <w:t>personally</w:t>
      </w:r>
      <w:r>
        <w:rPr>
          <w:spacing w:val="-8"/>
        </w:rPr>
        <w:t xml:space="preserve"> </w:t>
      </w:r>
      <w:r>
        <w:rPr>
          <w:spacing w:val="-2"/>
        </w:rPr>
        <w:t>appeared</w:t>
      </w:r>
      <w:r>
        <w:rPr>
          <w:spacing w:val="-8"/>
        </w:rPr>
        <w:t xml:space="preserve"> </w:t>
      </w:r>
      <w:r>
        <w:rPr>
          <w:spacing w:val="-2"/>
        </w:rPr>
        <w:t>Tom</w:t>
      </w:r>
      <w:r>
        <w:rPr>
          <w:spacing w:val="-11"/>
        </w:rPr>
        <w:t xml:space="preserve"> </w:t>
      </w:r>
      <w:r>
        <w:rPr>
          <w:spacing w:val="-2"/>
        </w:rPr>
        <w:t>Reed,</w:t>
      </w:r>
      <w:r>
        <w:rPr>
          <w:spacing w:val="-8"/>
        </w:rPr>
        <w:t xml:space="preserve"> </w:t>
      </w:r>
      <w:r>
        <w:rPr>
          <w:spacing w:val="-2"/>
        </w:rPr>
        <w:t xml:space="preserve">who, </w:t>
      </w:r>
      <w:r>
        <w:t>after being duly sworn, stated as follows:</w:t>
      </w:r>
    </w:p>
    <w:p w14:paraId="247EDF3F" w14:textId="77777777" w:rsidR="00550829" w:rsidRDefault="00550829">
      <w:pPr>
        <w:pStyle w:val="BodyText"/>
        <w:spacing w:before="1"/>
      </w:pPr>
    </w:p>
    <w:p w14:paraId="3247476F" w14:textId="77777777" w:rsidR="00550829" w:rsidRDefault="00000000">
      <w:pPr>
        <w:pStyle w:val="ListParagraph"/>
        <w:numPr>
          <w:ilvl w:val="0"/>
          <w:numId w:val="1"/>
        </w:numPr>
        <w:tabs>
          <w:tab w:val="left" w:pos="1725"/>
        </w:tabs>
        <w:ind w:right="530"/>
        <w:jc w:val="both"/>
        <w:rPr>
          <w:sz w:val="24"/>
        </w:rPr>
      </w:pPr>
      <w:r>
        <w:rPr>
          <w:sz w:val="24"/>
        </w:rPr>
        <w:t>“My name is Tom Reed.</w:t>
      </w:r>
      <w:r>
        <w:rPr>
          <w:spacing w:val="40"/>
          <w:sz w:val="24"/>
        </w:rPr>
        <w:t xml:space="preserve"> </w:t>
      </w:r>
      <w:r>
        <w:rPr>
          <w:sz w:val="24"/>
        </w:rPr>
        <w:t>I am at least 18 years of age, of sound mind, and capable of making this affidavit.</w:t>
      </w:r>
      <w:r>
        <w:rPr>
          <w:spacing w:val="40"/>
          <w:sz w:val="24"/>
        </w:rPr>
        <w:t xml:space="preserve"> </w:t>
      </w:r>
      <w:r>
        <w:rPr>
          <w:sz w:val="24"/>
        </w:rPr>
        <w:t>I have personal knowledge of each of the matters stated herein.</w:t>
      </w:r>
    </w:p>
    <w:p w14:paraId="738C351A" w14:textId="77777777" w:rsidR="00550829" w:rsidRDefault="00550829">
      <w:pPr>
        <w:pStyle w:val="BodyText"/>
        <w:spacing w:before="10"/>
      </w:pPr>
    </w:p>
    <w:p w14:paraId="64DE2718" w14:textId="77777777" w:rsidR="00550829" w:rsidRDefault="00000000">
      <w:pPr>
        <w:pStyle w:val="ListParagraph"/>
        <w:numPr>
          <w:ilvl w:val="0"/>
          <w:numId w:val="1"/>
        </w:numPr>
        <w:tabs>
          <w:tab w:val="left" w:pos="1725"/>
        </w:tabs>
        <w:spacing w:line="244" w:lineRule="auto"/>
        <w:ind w:right="528"/>
        <w:jc w:val="both"/>
        <w:rPr>
          <w:sz w:val="24"/>
        </w:rPr>
      </w:pPr>
      <w:r>
        <w:rPr>
          <w:w w:val="105"/>
          <w:sz w:val="24"/>
        </w:rPr>
        <w:t>I have a dual degree in computer science and electrical engineering from Oklahoma State University.</w:t>
      </w:r>
      <w:r>
        <w:rPr>
          <w:spacing w:val="40"/>
          <w:w w:val="105"/>
          <w:sz w:val="24"/>
        </w:rPr>
        <w:t xml:space="preserve"> </w:t>
      </w:r>
      <w:r>
        <w:rPr>
          <w:w w:val="105"/>
          <w:sz w:val="24"/>
        </w:rPr>
        <w:t>Although originally from Oklahoma, for the past ten years I worked in Houston, Texas in the automation industry.</w:t>
      </w:r>
      <w:r>
        <w:rPr>
          <w:spacing w:val="40"/>
          <w:w w:val="105"/>
          <w:sz w:val="24"/>
        </w:rPr>
        <w:t xml:space="preserve"> </w:t>
      </w:r>
      <w:r>
        <w:rPr>
          <w:w w:val="105"/>
          <w:sz w:val="24"/>
        </w:rPr>
        <w:t>I specialize in designing fulfillment automation products using robotic and other conveying technologies.</w:t>
      </w:r>
    </w:p>
    <w:p w14:paraId="398EBF47" w14:textId="77777777" w:rsidR="00550829" w:rsidRDefault="00000000">
      <w:pPr>
        <w:pStyle w:val="ListParagraph"/>
        <w:numPr>
          <w:ilvl w:val="0"/>
          <w:numId w:val="1"/>
        </w:numPr>
        <w:tabs>
          <w:tab w:val="left" w:pos="1725"/>
        </w:tabs>
        <w:spacing w:before="275" w:line="244" w:lineRule="auto"/>
        <w:ind w:right="526" w:hanging="363"/>
        <w:jc w:val="both"/>
        <w:rPr>
          <w:sz w:val="24"/>
        </w:rPr>
      </w:pPr>
      <w:r>
        <w:rPr>
          <w:w w:val="105"/>
          <w:sz w:val="24"/>
        </w:rPr>
        <w:t>On January 10, 2024, a recruiter working for Defendant contacted me about a job opportunity with Defendant in Tulsa, Oklahoma.</w:t>
      </w:r>
      <w:r>
        <w:rPr>
          <w:spacing w:val="40"/>
          <w:w w:val="105"/>
          <w:sz w:val="24"/>
        </w:rPr>
        <w:t xml:space="preserve"> </w:t>
      </w:r>
      <w:r>
        <w:rPr>
          <w:w w:val="105"/>
          <w:sz w:val="24"/>
        </w:rPr>
        <w:t>Although I was</w:t>
      </w:r>
      <w:r>
        <w:rPr>
          <w:spacing w:val="-13"/>
          <w:w w:val="105"/>
          <w:sz w:val="24"/>
        </w:rPr>
        <w:t xml:space="preserve"> </w:t>
      </w:r>
      <w:r>
        <w:rPr>
          <w:w w:val="105"/>
          <w:sz w:val="24"/>
        </w:rPr>
        <w:t>happy</w:t>
      </w:r>
      <w:r>
        <w:rPr>
          <w:spacing w:val="-10"/>
          <w:w w:val="105"/>
          <w:sz w:val="24"/>
        </w:rPr>
        <w:t xml:space="preserve"> </w:t>
      </w:r>
      <w:r>
        <w:rPr>
          <w:w w:val="105"/>
          <w:sz w:val="24"/>
        </w:rPr>
        <w:t>with</w:t>
      </w:r>
      <w:r>
        <w:rPr>
          <w:spacing w:val="-13"/>
          <w:w w:val="105"/>
          <w:sz w:val="24"/>
        </w:rPr>
        <w:t xml:space="preserve"> </w:t>
      </w:r>
      <w:r>
        <w:rPr>
          <w:w w:val="105"/>
          <w:sz w:val="24"/>
        </w:rPr>
        <w:t>my</w:t>
      </w:r>
      <w:r>
        <w:rPr>
          <w:spacing w:val="-11"/>
          <w:w w:val="105"/>
          <w:sz w:val="24"/>
        </w:rPr>
        <w:t xml:space="preserve"> </w:t>
      </w:r>
      <w:r>
        <w:rPr>
          <w:w w:val="105"/>
          <w:sz w:val="24"/>
        </w:rPr>
        <w:t>job</w:t>
      </w:r>
      <w:r>
        <w:rPr>
          <w:spacing w:val="-13"/>
          <w:w w:val="105"/>
          <w:sz w:val="24"/>
        </w:rPr>
        <w:t xml:space="preserve"> </w:t>
      </w:r>
      <w:r>
        <w:rPr>
          <w:w w:val="105"/>
          <w:sz w:val="24"/>
        </w:rPr>
        <w:t>in</w:t>
      </w:r>
      <w:r>
        <w:rPr>
          <w:spacing w:val="-10"/>
          <w:w w:val="105"/>
          <w:sz w:val="24"/>
        </w:rPr>
        <w:t xml:space="preserve"> </w:t>
      </w:r>
      <w:r>
        <w:rPr>
          <w:w w:val="105"/>
          <w:sz w:val="24"/>
        </w:rPr>
        <w:t>Houston,</w:t>
      </w:r>
      <w:r>
        <w:rPr>
          <w:spacing w:val="-12"/>
          <w:w w:val="105"/>
          <w:sz w:val="24"/>
        </w:rPr>
        <w:t xml:space="preserve"> </w:t>
      </w:r>
      <w:r>
        <w:rPr>
          <w:w w:val="105"/>
          <w:sz w:val="24"/>
        </w:rPr>
        <w:t>I</w:t>
      </w:r>
      <w:r>
        <w:rPr>
          <w:spacing w:val="-12"/>
          <w:w w:val="105"/>
          <w:sz w:val="24"/>
        </w:rPr>
        <w:t xml:space="preserve"> </w:t>
      </w:r>
      <w:r>
        <w:rPr>
          <w:w w:val="105"/>
          <w:sz w:val="24"/>
        </w:rPr>
        <w:t>was</w:t>
      </w:r>
      <w:r>
        <w:rPr>
          <w:spacing w:val="-12"/>
          <w:w w:val="105"/>
          <w:sz w:val="24"/>
        </w:rPr>
        <w:t xml:space="preserve"> </w:t>
      </w:r>
      <w:r>
        <w:rPr>
          <w:w w:val="105"/>
          <w:sz w:val="24"/>
        </w:rPr>
        <w:t>excited</w:t>
      </w:r>
      <w:r>
        <w:rPr>
          <w:spacing w:val="-14"/>
          <w:w w:val="105"/>
          <w:sz w:val="24"/>
        </w:rPr>
        <w:t xml:space="preserve"> </w:t>
      </w:r>
      <w:r>
        <w:rPr>
          <w:w w:val="105"/>
          <w:sz w:val="24"/>
        </w:rPr>
        <w:t>by</w:t>
      </w:r>
      <w:r>
        <w:rPr>
          <w:spacing w:val="-12"/>
          <w:w w:val="105"/>
          <w:sz w:val="24"/>
        </w:rPr>
        <w:t xml:space="preserve"> </w:t>
      </w:r>
      <w:r>
        <w:rPr>
          <w:w w:val="105"/>
          <w:sz w:val="24"/>
        </w:rPr>
        <w:t>the</w:t>
      </w:r>
      <w:r>
        <w:rPr>
          <w:spacing w:val="-13"/>
          <w:w w:val="105"/>
          <w:sz w:val="24"/>
        </w:rPr>
        <w:t xml:space="preserve"> </w:t>
      </w:r>
      <w:r>
        <w:rPr>
          <w:w w:val="105"/>
          <w:sz w:val="24"/>
        </w:rPr>
        <w:t>prospect</w:t>
      </w:r>
      <w:r>
        <w:rPr>
          <w:spacing w:val="-15"/>
          <w:w w:val="105"/>
          <w:sz w:val="24"/>
        </w:rPr>
        <w:t xml:space="preserve"> </w:t>
      </w:r>
      <w:r>
        <w:rPr>
          <w:w w:val="105"/>
          <w:sz w:val="24"/>
        </w:rPr>
        <w:t>of</w:t>
      </w:r>
      <w:r>
        <w:rPr>
          <w:spacing w:val="-11"/>
          <w:w w:val="105"/>
          <w:sz w:val="24"/>
        </w:rPr>
        <w:t xml:space="preserve"> </w:t>
      </w:r>
      <w:r>
        <w:rPr>
          <w:w w:val="105"/>
          <w:sz w:val="24"/>
        </w:rPr>
        <w:t>moving back to Oklahoma to be near family.</w:t>
      </w:r>
    </w:p>
    <w:p w14:paraId="344CCE6D" w14:textId="77777777" w:rsidR="00550829" w:rsidRDefault="00000000">
      <w:pPr>
        <w:pStyle w:val="ListParagraph"/>
        <w:numPr>
          <w:ilvl w:val="0"/>
          <w:numId w:val="1"/>
        </w:numPr>
        <w:tabs>
          <w:tab w:val="left" w:pos="1725"/>
        </w:tabs>
        <w:spacing w:before="271" w:line="244" w:lineRule="auto"/>
        <w:ind w:right="524"/>
        <w:jc w:val="both"/>
        <w:rPr>
          <w:sz w:val="24"/>
        </w:rPr>
      </w:pPr>
      <w:r>
        <w:rPr>
          <w:w w:val="105"/>
          <w:sz w:val="24"/>
        </w:rPr>
        <w:t>On April 15, 2024, while I was in negotiations for employment with Defendant,</w:t>
      </w:r>
      <w:r>
        <w:rPr>
          <w:spacing w:val="-10"/>
          <w:w w:val="105"/>
          <w:sz w:val="24"/>
        </w:rPr>
        <w:t xml:space="preserve"> </w:t>
      </w:r>
      <w:r>
        <w:rPr>
          <w:w w:val="105"/>
          <w:sz w:val="24"/>
        </w:rPr>
        <w:t>Logistica,</w:t>
      </w:r>
      <w:r>
        <w:rPr>
          <w:spacing w:val="-12"/>
          <w:w w:val="105"/>
          <w:sz w:val="24"/>
        </w:rPr>
        <w:t xml:space="preserve"> </w:t>
      </w:r>
      <w:r>
        <w:rPr>
          <w:w w:val="105"/>
          <w:sz w:val="24"/>
        </w:rPr>
        <w:t>Inc.,</w:t>
      </w:r>
      <w:r>
        <w:rPr>
          <w:spacing w:val="-11"/>
          <w:w w:val="105"/>
          <w:sz w:val="24"/>
        </w:rPr>
        <w:t xml:space="preserve"> </w:t>
      </w:r>
      <w:r>
        <w:rPr>
          <w:w w:val="105"/>
          <w:sz w:val="24"/>
        </w:rPr>
        <w:t>I</w:t>
      </w:r>
      <w:r>
        <w:rPr>
          <w:spacing w:val="-11"/>
          <w:w w:val="105"/>
          <w:sz w:val="24"/>
        </w:rPr>
        <w:t xml:space="preserve"> </w:t>
      </w:r>
      <w:r>
        <w:rPr>
          <w:w w:val="105"/>
          <w:sz w:val="24"/>
        </w:rPr>
        <w:t>called</w:t>
      </w:r>
      <w:r>
        <w:rPr>
          <w:spacing w:val="-10"/>
          <w:w w:val="105"/>
          <w:sz w:val="24"/>
        </w:rPr>
        <w:t xml:space="preserve"> </w:t>
      </w:r>
      <w:r>
        <w:rPr>
          <w:w w:val="105"/>
          <w:sz w:val="24"/>
        </w:rPr>
        <w:t>Don</w:t>
      </w:r>
      <w:r>
        <w:rPr>
          <w:spacing w:val="-11"/>
          <w:w w:val="105"/>
          <w:sz w:val="24"/>
        </w:rPr>
        <w:t xml:space="preserve"> </w:t>
      </w:r>
      <w:r>
        <w:rPr>
          <w:w w:val="105"/>
          <w:sz w:val="24"/>
        </w:rPr>
        <w:t>Lawless,</w:t>
      </w:r>
      <w:r>
        <w:rPr>
          <w:spacing w:val="-11"/>
          <w:w w:val="105"/>
          <w:sz w:val="24"/>
        </w:rPr>
        <w:t xml:space="preserve"> </w:t>
      </w:r>
      <w:r>
        <w:rPr>
          <w:w w:val="105"/>
          <w:sz w:val="24"/>
        </w:rPr>
        <w:t>Logistica</w:t>
      </w:r>
      <w:r>
        <w:rPr>
          <w:spacing w:val="-11"/>
          <w:w w:val="105"/>
          <w:sz w:val="24"/>
        </w:rPr>
        <w:t xml:space="preserve"> </w:t>
      </w:r>
      <w:r>
        <w:rPr>
          <w:w w:val="105"/>
          <w:sz w:val="24"/>
        </w:rPr>
        <w:t>CEO.</w:t>
      </w:r>
      <w:r>
        <w:rPr>
          <w:spacing w:val="16"/>
          <w:w w:val="105"/>
          <w:sz w:val="24"/>
        </w:rPr>
        <w:t xml:space="preserve"> </w:t>
      </w:r>
      <w:r>
        <w:rPr>
          <w:w w:val="105"/>
          <w:sz w:val="24"/>
        </w:rPr>
        <w:t>I</w:t>
      </w:r>
      <w:r>
        <w:rPr>
          <w:spacing w:val="-10"/>
          <w:w w:val="105"/>
          <w:sz w:val="24"/>
        </w:rPr>
        <w:t xml:space="preserve"> </w:t>
      </w:r>
      <w:r>
        <w:rPr>
          <w:w w:val="105"/>
          <w:sz w:val="24"/>
        </w:rPr>
        <w:t>told</w:t>
      </w:r>
      <w:r>
        <w:rPr>
          <w:spacing w:val="-10"/>
          <w:w w:val="105"/>
          <w:sz w:val="24"/>
        </w:rPr>
        <w:t xml:space="preserve"> </w:t>
      </w:r>
      <w:r>
        <w:rPr>
          <w:w w:val="105"/>
          <w:sz w:val="24"/>
        </w:rPr>
        <w:t>Mr. Lawless that the offered compensation structure would put me at a significant hardship because of the upfront expenses associated with moving. Mr. Lawless said, “Defendant has a policy against paying for relocation</w:t>
      </w:r>
      <w:r>
        <w:rPr>
          <w:spacing w:val="-12"/>
          <w:w w:val="105"/>
          <w:sz w:val="24"/>
        </w:rPr>
        <w:t xml:space="preserve"> </w:t>
      </w:r>
      <w:r>
        <w:rPr>
          <w:w w:val="105"/>
          <w:sz w:val="24"/>
        </w:rPr>
        <w:t>expenses,</w:t>
      </w:r>
      <w:r>
        <w:rPr>
          <w:spacing w:val="-13"/>
          <w:w w:val="105"/>
          <w:sz w:val="24"/>
        </w:rPr>
        <w:t xml:space="preserve"> </w:t>
      </w:r>
      <w:r>
        <w:rPr>
          <w:w w:val="105"/>
          <w:sz w:val="24"/>
        </w:rPr>
        <w:t>but</w:t>
      </w:r>
      <w:r>
        <w:rPr>
          <w:spacing w:val="-14"/>
          <w:w w:val="105"/>
          <w:sz w:val="24"/>
        </w:rPr>
        <w:t xml:space="preserve"> </w:t>
      </w:r>
      <w:r>
        <w:rPr>
          <w:w w:val="105"/>
          <w:sz w:val="24"/>
        </w:rPr>
        <w:t>I</w:t>
      </w:r>
      <w:r>
        <w:rPr>
          <w:spacing w:val="-11"/>
          <w:w w:val="105"/>
          <w:sz w:val="24"/>
        </w:rPr>
        <w:t xml:space="preserve"> </w:t>
      </w:r>
      <w:r>
        <w:rPr>
          <w:w w:val="105"/>
          <w:sz w:val="24"/>
        </w:rPr>
        <w:t>could</w:t>
      </w:r>
      <w:r>
        <w:rPr>
          <w:spacing w:val="-12"/>
          <w:w w:val="105"/>
          <w:sz w:val="24"/>
        </w:rPr>
        <w:t xml:space="preserve"> </w:t>
      </w:r>
      <w:r>
        <w:rPr>
          <w:w w:val="105"/>
          <w:sz w:val="24"/>
        </w:rPr>
        <w:t>give</w:t>
      </w:r>
      <w:r>
        <w:rPr>
          <w:spacing w:val="-12"/>
          <w:w w:val="105"/>
          <w:sz w:val="24"/>
        </w:rPr>
        <w:t xml:space="preserve"> </w:t>
      </w:r>
      <w:r>
        <w:rPr>
          <w:w w:val="105"/>
          <w:sz w:val="24"/>
        </w:rPr>
        <w:t>you</w:t>
      </w:r>
      <w:r>
        <w:rPr>
          <w:spacing w:val="-11"/>
          <w:w w:val="105"/>
          <w:sz w:val="24"/>
        </w:rPr>
        <w:t xml:space="preserve"> </w:t>
      </w:r>
      <w:r>
        <w:rPr>
          <w:w w:val="105"/>
          <w:sz w:val="24"/>
        </w:rPr>
        <w:t>a</w:t>
      </w:r>
      <w:r>
        <w:rPr>
          <w:spacing w:val="-13"/>
          <w:w w:val="105"/>
          <w:sz w:val="24"/>
        </w:rPr>
        <w:t xml:space="preserve"> </w:t>
      </w:r>
      <w:r>
        <w:rPr>
          <w:w w:val="105"/>
          <w:sz w:val="24"/>
        </w:rPr>
        <w:t>signing</w:t>
      </w:r>
      <w:r>
        <w:rPr>
          <w:spacing w:val="-13"/>
          <w:w w:val="105"/>
          <w:sz w:val="24"/>
        </w:rPr>
        <w:t xml:space="preserve"> </w:t>
      </w:r>
      <w:r>
        <w:rPr>
          <w:w w:val="105"/>
          <w:sz w:val="24"/>
        </w:rPr>
        <w:t>bonus.”</w:t>
      </w:r>
      <w:r>
        <w:rPr>
          <w:spacing w:val="15"/>
          <w:w w:val="105"/>
          <w:sz w:val="24"/>
        </w:rPr>
        <w:t xml:space="preserve"> </w:t>
      </w:r>
      <w:r>
        <w:rPr>
          <w:w w:val="105"/>
          <w:sz w:val="24"/>
        </w:rPr>
        <w:t>I</w:t>
      </w:r>
      <w:r>
        <w:rPr>
          <w:spacing w:val="-12"/>
          <w:w w:val="105"/>
          <w:sz w:val="24"/>
        </w:rPr>
        <w:t xml:space="preserve"> </w:t>
      </w:r>
      <w:r>
        <w:rPr>
          <w:w w:val="105"/>
          <w:sz w:val="24"/>
        </w:rPr>
        <w:t>responded</w:t>
      </w:r>
      <w:r>
        <w:rPr>
          <w:spacing w:val="-12"/>
          <w:w w:val="105"/>
          <w:sz w:val="24"/>
        </w:rPr>
        <w:t xml:space="preserve"> </w:t>
      </w:r>
      <w:r>
        <w:rPr>
          <w:w w:val="105"/>
          <w:sz w:val="24"/>
        </w:rPr>
        <w:t>that when</w:t>
      </w:r>
      <w:r>
        <w:rPr>
          <w:spacing w:val="-14"/>
          <w:w w:val="105"/>
          <w:sz w:val="24"/>
        </w:rPr>
        <w:t xml:space="preserve"> </w:t>
      </w:r>
      <w:r>
        <w:rPr>
          <w:w w:val="105"/>
          <w:sz w:val="24"/>
        </w:rPr>
        <w:t>I</w:t>
      </w:r>
      <w:r>
        <w:rPr>
          <w:spacing w:val="-10"/>
          <w:w w:val="105"/>
          <w:sz w:val="24"/>
        </w:rPr>
        <w:t xml:space="preserve"> </w:t>
      </w:r>
      <w:r>
        <w:rPr>
          <w:w w:val="105"/>
          <w:sz w:val="24"/>
        </w:rPr>
        <w:t>moved</w:t>
      </w:r>
      <w:r>
        <w:rPr>
          <w:spacing w:val="-13"/>
          <w:w w:val="105"/>
          <w:sz w:val="24"/>
        </w:rPr>
        <w:t xml:space="preserve"> </w:t>
      </w:r>
      <w:r>
        <w:rPr>
          <w:w w:val="105"/>
          <w:sz w:val="24"/>
        </w:rPr>
        <w:t>to</w:t>
      </w:r>
      <w:r>
        <w:rPr>
          <w:spacing w:val="-11"/>
          <w:w w:val="105"/>
          <w:sz w:val="24"/>
        </w:rPr>
        <w:t xml:space="preserve"> </w:t>
      </w:r>
      <w:r>
        <w:rPr>
          <w:w w:val="105"/>
          <w:sz w:val="24"/>
        </w:rPr>
        <w:t>Houston</w:t>
      </w:r>
      <w:r>
        <w:rPr>
          <w:spacing w:val="-13"/>
          <w:w w:val="105"/>
          <w:sz w:val="24"/>
        </w:rPr>
        <w:t xml:space="preserve"> </w:t>
      </w:r>
      <w:r>
        <w:rPr>
          <w:w w:val="105"/>
          <w:sz w:val="24"/>
        </w:rPr>
        <w:t>ten</w:t>
      </w:r>
      <w:r>
        <w:rPr>
          <w:spacing w:val="-11"/>
          <w:w w:val="105"/>
          <w:sz w:val="24"/>
        </w:rPr>
        <w:t xml:space="preserve"> </w:t>
      </w:r>
      <w:r>
        <w:rPr>
          <w:w w:val="105"/>
          <w:sz w:val="24"/>
        </w:rPr>
        <w:t>years</w:t>
      </w:r>
      <w:r>
        <w:rPr>
          <w:spacing w:val="-12"/>
          <w:w w:val="105"/>
          <w:sz w:val="24"/>
        </w:rPr>
        <w:t xml:space="preserve"> </w:t>
      </w:r>
      <w:r>
        <w:rPr>
          <w:w w:val="105"/>
          <w:sz w:val="24"/>
        </w:rPr>
        <w:t>ago,</w:t>
      </w:r>
      <w:r>
        <w:rPr>
          <w:spacing w:val="-13"/>
          <w:w w:val="105"/>
          <w:sz w:val="24"/>
        </w:rPr>
        <w:t xml:space="preserve"> </w:t>
      </w:r>
      <w:r>
        <w:rPr>
          <w:w w:val="105"/>
          <w:sz w:val="24"/>
        </w:rPr>
        <w:t>it</w:t>
      </w:r>
      <w:r>
        <w:rPr>
          <w:spacing w:val="-13"/>
          <w:w w:val="105"/>
          <w:sz w:val="24"/>
        </w:rPr>
        <w:t xml:space="preserve"> </w:t>
      </w:r>
      <w:r>
        <w:rPr>
          <w:w w:val="105"/>
          <w:sz w:val="24"/>
        </w:rPr>
        <w:t>cost</w:t>
      </w:r>
      <w:r>
        <w:rPr>
          <w:spacing w:val="-11"/>
          <w:w w:val="105"/>
          <w:sz w:val="24"/>
        </w:rPr>
        <w:t xml:space="preserve"> </w:t>
      </w:r>
      <w:r>
        <w:rPr>
          <w:w w:val="105"/>
          <w:sz w:val="24"/>
        </w:rPr>
        <w:t>me</w:t>
      </w:r>
      <w:r>
        <w:rPr>
          <w:spacing w:val="-14"/>
          <w:w w:val="105"/>
          <w:sz w:val="24"/>
        </w:rPr>
        <w:t xml:space="preserve"> </w:t>
      </w:r>
      <w:r>
        <w:rPr>
          <w:w w:val="105"/>
          <w:sz w:val="24"/>
        </w:rPr>
        <w:t>almost</w:t>
      </w:r>
      <w:r>
        <w:rPr>
          <w:spacing w:val="-11"/>
          <w:w w:val="105"/>
          <w:sz w:val="24"/>
        </w:rPr>
        <w:t xml:space="preserve"> </w:t>
      </w:r>
      <w:r>
        <w:rPr>
          <w:w w:val="105"/>
          <w:sz w:val="24"/>
        </w:rPr>
        <w:t>$25,000,</w:t>
      </w:r>
      <w:r>
        <w:rPr>
          <w:spacing w:val="-13"/>
          <w:w w:val="105"/>
          <w:sz w:val="24"/>
        </w:rPr>
        <w:t xml:space="preserve"> </w:t>
      </w:r>
      <w:r>
        <w:rPr>
          <w:w w:val="105"/>
          <w:sz w:val="24"/>
        </w:rPr>
        <w:t>but</w:t>
      </w:r>
      <w:r>
        <w:rPr>
          <w:spacing w:val="-12"/>
          <w:w w:val="105"/>
          <w:sz w:val="24"/>
        </w:rPr>
        <w:t xml:space="preserve"> </w:t>
      </w:r>
      <w:r>
        <w:rPr>
          <w:w w:val="105"/>
          <w:sz w:val="24"/>
        </w:rPr>
        <w:t>with skyrocketing</w:t>
      </w:r>
      <w:r>
        <w:rPr>
          <w:spacing w:val="40"/>
          <w:w w:val="105"/>
          <w:sz w:val="24"/>
        </w:rPr>
        <w:t xml:space="preserve"> </w:t>
      </w:r>
      <w:r>
        <w:rPr>
          <w:w w:val="105"/>
          <w:sz w:val="24"/>
        </w:rPr>
        <w:t>inflation,</w:t>
      </w:r>
      <w:r>
        <w:rPr>
          <w:spacing w:val="40"/>
          <w:w w:val="105"/>
          <w:sz w:val="24"/>
        </w:rPr>
        <w:t xml:space="preserve"> </w:t>
      </w:r>
      <w:r>
        <w:rPr>
          <w:w w:val="105"/>
          <w:sz w:val="24"/>
        </w:rPr>
        <w:t>my</w:t>
      </w:r>
      <w:r>
        <w:rPr>
          <w:spacing w:val="40"/>
          <w:w w:val="105"/>
          <w:sz w:val="24"/>
        </w:rPr>
        <w:t xml:space="preserve"> </w:t>
      </w:r>
      <w:r>
        <w:rPr>
          <w:w w:val="105"/>
          <w:sz w:val="24"/>
        </w:rPr>
        <w:t>moving</w:t>
      </w:r>
      <w:r>
        <w:rPr>
          <w:spacing w:val="40"/>
          <w:w w:val="105"/>
          <w:sz w:val="24"/>
        </w:rPr>
        <w:t xml:space="preserve"> </w:t>
      </w:r>
      <w:r>
        <w:rPr>
          <w:w w:val="105"/>
          <w:sz w:val="24"/>
        </w:rPr>
        <w:t>expenses</w:t>
      </w:r>
      <w:r>
        <w:rPr>
          <w:spacing w:val="40"/>
          <w:w w:val="105"/>
          <w:sz w:val="24"/>
        </w:rPr>
        <w:t xml:space="preserve"> </w:t>
      </w:r>
      <w:r>
        <w:rPr>
          <w:w w:val="105"/>
          <w:sz w:val="24"/>
        </w:rPr>
        <w:t>could</w:t>
      </w:r>
      <w:r>
        <w:rPr>
          <w:spacing w:val="40"/>
          <w:w w:val="105"/>
          <w:sz w:val="24"/>
        </w:rPr>
        <w:t xml:space="preserve"> </w:t>
      </w:r>
      <w:r>
        <w:rPr>
          <w:w w:val="105"/>
          <w:sz w:val="24"/>
        </w:rPr>
        <w:t>easily</w:t>
      </w:r>
      <w:r>
        <w:rPr>
          <w:spacing w:val="40"/>
          <w:w w:val="105"/>
          <w:sz w:val="24"/>
        </w:rPr>
        <w:t xml:space="preserve"> </w:t>
      </w:r>
      <w:r>
        <w:rPr>
          <w:w w:val="105"/>
          <w:sz w:val="24"/>
        </w:rPr>
        <w:t>be</w:t>
      </w:r>
      <w:r>
        <w:rPr>
          <w:spacing w:val="40"/>
          <w:w w:val="105"/>
          <w:sz w:val="24"/>
        </w:rPr>
        <w:t xml:space="preserve"> </w:t>
      </w:r>
      <w:r>
        <w:rPr>
          <w:w w:val="105"/>
          <w:sz w:val="24"/>
        </w:rPr>
        <w:t>$30,000-</w:t>
      </w:r>
    </w:p>
    <w:p w14:paraId="0197F7F4" w14:textId="77777777" w:rsidR="00550829" w:rsidRDefault="00000000">
      <w:pPr>
        <w:pStyle w:val="BodyText"/>
        <w:spacing w:line="244" w:lineRule="auto"/>
        <w:ind w:left="1725" w:right="525"/>
        <w:jc w:val="both"/>
      </w:pPr>
      <w:r>
        <w:rPr>
          <w:w w:val="105"/>
        </w:rPr>
        <w:t>$35,000.</w:t>
      </w:r>
      <w:r>
        <w:rPr>
          <w:spacing w:val="36"/>
          <w:w w:val="105"/>
        </w:rPr>
        <w:t xml:space="preserve"> </w:t>
      </w:r>
      <w:r>
        <w:rPr>
          <w:w w:val="105"/>
        </w:rPr>
        <w:t>Mr.</w:t>
      </w:r>
      <w:r>
        <w:rPr>
          <w:spacing w:val="-13"/>
          <w:w w:val="105"/>
        </w:rPr>
        <w:t xml:space="preserve"> </w:t>
      </w:r>
      <w:r>
        <w:rPr>
          <w:w w:val="105"/>
        </w:rPr>
        <w:t>Lawless</w:t>
      </w:r>
      <w:r>
        <w:rPr>
          <w:spacing w:val="-9"/>
          <w:w w:val="105"/>
        </w:rPr>
        <w:t xml:space="preserve"> </w:t>
      </w:r>
      <w:r>
        <w:rPr>
          <w:w w:val="105"/>
        </w:rPr>
        <w:t>then</w:t>
      </w:r>
      <w:r>
        <w:rPr>
          <w:spacing w:val="-11"/>
          <w:w w:val="105"/>
        </w:rPr>
        <w:t xml:space="preserve"> </w:t>
      </w:r>
      <w:r>
        <w:rPr>
          <w:w w:val="105"/>
        </w:rPr>
        <w:t>said,</w:t>
      </w:r>
      <w:r>
        <w:rPr>
          <w:spacing w:val="-12"/>
          <w:w w:val="105"/>
        </w:rPr>
        <w:t xml:space="preserve"> </w:t>
      </w:r>
      <w:r>
        <w:rPr>
          <w:w w:val="105"/>
        </w:rPr>
        <w:t>“That</w:t>
      </w:r>
      <w:r>
        <w:rPr>
          <w:spacing w:val="-10"/>
          <w:w w:val="105"/>
        </w:rPr>
        <w:t xml:space="preserve"> </w:t>
      </w:r>
      <w:r>
        <w:rPr>
          <w:w w:val="105"/>
        </w:rPr>
        <w:t>is</w:t>
      </w:r>
      <w:r>
        <w:rPr>
          <w:spacing w:val="-8"/>
          <w:w w:val="105"/>
        </w:rPr>
        <w:t xml:space="preserve"> </w:t>
      </w:r>
      <w:r>
        <w:rPr>
          <w:w w:val="105"/>
        </w:rPr>
        <w:t>about</w:t>
      </w:r>
      <w:r>
        <w:rPr>
          <w:spacing w:val="-10"/>
          <w:w w:val="105"/>
        </w:rPr>
        <w:t xml:space="preserve"> </w:t>
      </w:r>
      <w:r>
        <w:rPr>
          <w:w w:val="105"/>
        </w:rPr>
        <w:t>what</w:t>
      </w:r>
      <w:r>
        <w:rPr>
          <w:spacing w:val="-11"/>
          <w:w w:val="105"/>
        </w:rPr>
        <w:t xml:space="preserve"> </w:t>
      </w:r>
      <w:r>
        <w:rPr>
          <w:w w:val="105"/>
        </w:rPr>
        <w:t>I</w:t>
      </w:r>
      <w:r>
        <w:rPr>
          <w:spacing w:val="-10"/>
          <w:w w:val="105"/>
        </w:rPr>
        <w:t xml:space="preserve"> </w:t>
      </w:r>
      <w:r>
        <w:rPr>
          <w:w w:val="105"/>
        </w:rPr>
        <w:t>would</w:t>
      </w:r>
      <w:r>
        <w:rPr>
          <w:spacing w:val="-10"/>
          <w:w w:val="105"/>
        </w:rPr>
        <w:t xml:space="preserve"> </w:t>
      </w:r>
      <w:r>
        <w:rPr>
          <w:w w:val="105"/>
        </w:rPr>
        <w:t>expect.</w:t>
      </w:r>
      <w:r>
        <w:rPr>
          <w:spacing w:val="38"/>
          <w:w w:val="105"/>
        </w:rPr>
        <w:t xml:space="preserve"> </w:t>
      </w:r>
      <w:r>
        <w:rPr>
          <w:w w:val="105"/>
        </w:rPr>
        <w:t>Don’t worry,</w:t>
      </w:r>
      <w:r>
        <w:rPr>
          <w:spacing w:val="-14"/>
          <w:w w:val="105"/>
        </w:rPr>
        <w:t xml:space="preserve"> </w:t>
      </w:r>
      <w:r>
        <w:rPr>
          <w:w w:val="105"/>
        </w:rPr>
        <w:t>Logistica</w:t>
      </w:r>
      <w:r>
        <w:rPr>
          <w:spacing w:val="-15"/>
          <w:w w:val="105"/>
        </w:rPr>
        <w:t xml:space="preserve"> </w:t>
      </w:r>
      <w:r>
        <w:rPr>
          <w:w w:val="105"/>
        </w:rPr>
        <w:t>is</w:t>
      </w:r>
      <w:r>
        <w:rPr>
          <w:spacing w:val="-12"/>
          <w:w w:val="105"/>
        </w:rPr>
        <w:t xml:space="preserve"> </w:t>
      </w:r>
      <w:r>
        <w:rPr>
          <w:w w:val="105"/>
        </w:rPr>
        <w:t>a</w:t>
      </w:r>
      <w:r>
        <w:rPr>
          <w:spacing w:val="-14"/>
          <w:w w:val="105"/>
        </w:rPr>
        <w:t xml:space="preserve"> </w:t>
      </w:r>
      <w:r>
        <w:rPr>
          <w:w w:val="105"/>
        </w:rPr>
        <w:t>family,</w:t>
      </w:r>
      <w:r>
        <w:rPr>
          <w:spacing w:val="-12"/>
          <w:w w:val="105"/>
        </w:rPr>
        <w:t xml:space="preserve"> </w:t>
      </w:r>
      <w:r>
        <w:rPr>
          <w:w w:val="105"/>
        </w:rPr>
        <w:t>and</w:t>
      </w:r>
      <w:r>
        <w:rPr>
          <w:spacing w:val="-12"/>
          <w:w w:val="105"/>
        </w:rPr>
        <w:t xml:space="preserve"> </w:t>
      </w:r>
      <w:r>
        <w:rPr>
          <w:w w:val="105"/>
        </w:rPr>
        <w:t>we</w:t>
      </w:r>
      <w:r>
        <w:rPr>
          <w:spacing w:val="-14"/>
          <w:w w:val="105"/>
        </w:rPr>
        <w:t xml:space="preserve"> </w:t>
      </w:r>
      <w:r>
        <w:rPr>
          <w:w w:val="105"/>
        </w:rPr>
        <w:t>take</w:t>
      </w:r>
      <w:r>
        <w:rPr>
          <w:spacing w:val="-14"/>
          <w:w w:val="105"/>
        </w:rPr>
        <w:t xml:space="preserve"> </w:t>
      </w:r>
      <w:r>
        <w:rPr>
          <w:w w:val="105"/>
        </w:rPr>
        <w:t>care</w:t>
      </w:r>
      <w:r>
        <w:rPr>
          <w:spacing w:val="-11"/>
          <w:w w:val="105"/>
        </w:rPr>
        <w:t xml:space="preserve"> </w:t>
      </w:r>
      <w:r>
        <w:rPr>
          <w:w w:val="105"/>
        </w:rPr>
        <w:t>of</w:t>
      </w:r>
      <w:r>
        <w:rPr>
          <w:spacing w:val="-14"/>
          <w:w w:val="105"/>
        </w:rPr>
        <w:t xml:space="preserve"> </w:t>
      </w:r>
      <w:r>
        <w:rPr>
          <w:w w:val="105"/>
        </w:rPr>
        <w:t>each</w:t>
      </w:r>
      <w:r>
        <w:rPr>
          <w:spacing w:val="-14"/>
          <w:w w:val="105"/>
        </w:rPr>
        <w:t xml:space="preserve"> </w:t>
      </w:r>
      <w:r>
        <w:rPr>
          <w:w w:val="105"/>
        </w:rPr>
        <w:t>other.</w:t>
      </w:r>
      <w:r>
        <w:rPr>
          <w:spacing w:val="32"/>
          <w:w w:val="105"/>
        </w:rPr>
        <w:t xml:space="preserve"> </w:t>
      </w:r>
      <w:r>
        <w:rPr>
          <w:w w:val="105"/>
        </w:rPr>
        <w:t>But</w:t>
      </w:r>
      <w:r>
        <w:rPr>
          <w:spacing w:val="-13"/>
          <w:w w:val="105"/>
        </w:rPr>
        <w:t xml:space="preserve"> </w:t>
      </w:r>
      <w:r>
        <w:rPr>
          <w:w w:val="105"/>
        </w:rPr>
        <w:t>I</w:t>
      </w:r>
      <w:r>
        <w:rPr>
          <w:spacing w:val="-15"/>
          <w:w w:val="105"/>
        </w:rPr>
        <w:t xml:space="preserve"> </w:t>
      </w:r>
      <w:r>
        <w:rPr>
          <w:w w:val="105"/>
        </w:rPr>
        <w:t>can’t</w:t>
      </w:r>
      <w:r>
        <w:rPr>
          <w:spacing w:val="-15"/>
          <w:w w:val="105"/>
        </w:rPr>
        <w:t xml:space="preserve"> </w:t>
      </w:r>
      <w:r>
        <w:rPr>
          <w:w w:val="105"/>
        </w:rPr>
        <w:t>give you</w:t>
      </w:r>
      <w:r>
        <w:rPr>
          <w:spacing w:val="-14"/>
          <w:w w:val="105"/>
        </w:rPr>
        <w:t xml:space="preserve"> </w:t>
      </w:r>
      <w:r>
        <w:rPr>
          <w:w w:val="105"/>
        </w:rPr>
        <w:t>the</w:t>
      </w:r>
      <w:r>
        <w:rPr>
          <w:spacing w:val="-14"/>
          <w:w w:val="105"/>
        </w:rPr>
        <w:t xml:space="preserve"> </w:t>
      </w:r>
      <w:r>
        <w:rPr>
          <w:w w:val="105"/>
        </w:rPr>
        <w:t>signing</w:t>
      </w:r>
      <w:r>
        <w:rPr>
          <w:spacing w:val="-13"/>
          <w:w w:val="105"/>
        </w:rPr>
        <w:t xml:space="preserve"> </w:t>
      </w:r>
      <w:r>
        <w:rPr>
          <w:w w:val="105"/>
        </w:rPr>
        <w:t>bonus</w:t>
      </w:r>
      <w:r>
        <w:rPr>
          <w:spacing w:val="-14"/>
          <w:w w:val="105"/>
        </w:rPr>
        <w:t xml:space="preserve"> </w:t>
      </w:r>
      <w:r>
        <w:rPr>
          <w:w w:val="105"/>
        </w:rPr>
        <w:t>until</w:t>
      </w:r>
      <w:r>
        <w:rPr>
          <w:spacing w:val="-12"/>
          <w:w w:val="105"/>
        </w:rPr>
        <w:t xml:space="preserve"> </w:t>
      </w:r>
      <w:r>
        <w:rPr>
          <w:w w:val="105"/>
        </w:rPr>
        <w:t>you’ve</w:t>
      </w:r>
      <w:r>
        <w:rPr>
          <w:spacing w:val="-11"/>
          <w:w w:val="105"/>
        </w:rPr>
        <w:t xml:space="preserve"> </w:t>
      </w:r>
      <w:r>
        <w:rPr>
          <w:w w:val="105"/>
        </w:rPr>
        <w:t>worked</w:t>
      </w:r>
      <w:r>
        <w:rPr>
          <w:spacing w:val="-13"/>
          <w:w w:val="105"/>
        </w:rPr>
        <w:t xml:space="preserve"> </w:t>
      </w:r>
      <w:r>
        <w:rPr>
          <w:w w:val="105"/>
        </w:rPr>
        <w:t>here</w:t>
      </w:r>
      <w:r>
        <w:rPr>
          <w:spacing w:val="-13"/>
          <w:w w:val="105"/>
        </w:rPr>
        <w:t xml:space="preserve"> </w:t>
      </w:r>
      <w:r>
        <w:rPr>
          <w:w w:val="105"/>
        </w:rPr>
        <w:t>for</w:t>
      </w:r>
      <w:r>
        <w:rPr>
          <w:spacing w:val="-13"/>
          <w:w w:val="105"/>
        </w:rPr>
        <w:t xml:space="preserve"> </w:t>
      </w:r>
      <w:r>
        <w:rPr>
          <w:w w:val="105"/>
        </w:rPr>
        <w:t>30</w:t>
      </w:r>
      <w:r>
        <w:rPr>
          <w:spacing w:val="-12"/>
          <w:w w:val="105"/>
        </w:rPr>
        <w:t xml:space="preserve"> </w:t>
      </w:r>
      <w:r>
        <w:rPr>
          <w:w w:val="105"/>
        </w:rPr>
        <w:t>days.</w:t>
      </w:r>
      <w:r>
        <w:rPr>
          <w:spacing w:val="40"/>
          <w:w w:val="105"/>
        </w:rPr>
        <w:t xml:space="preserve"> </w:t>
      </w:r>
      <w:r>
        <w:rPr>
          <w:w w:val="105"/>
        </w:rPr>
        <w:t>We</w:t>
      </w:r>
      <w:r>
        <w:rPr>
          <w:spacing w:val="-15"/>
          <w:w w:val="105"/>
        </w:rPr>
        <w:t xml:space="preserve"> </w:t>
      </w:r>
      <w:r>
        <w:rPr>
          <w:w w:val="105"/>
        </w:rPr>
        <w:t>got</w:t>
      </w:r>
      <w:r>
        <w:rPr>
          <w:spacing w:val="-11"/>
          <w:w w:val="105"/>
        </w:rPr>
        <w:t xml:space="preserve"> </w:t>
      </w:r>
      <w:r>
        <w:rPr>
          <w:w w:val="105"/>
        </w:rPr>
        <w:t>burned</w:t>
      </w:r>
    </w:p>
    <w:p w14:paraId="3E1002A3" w14:textId="77777777" w:rsidR="00550829" w:rsidRDefault="00550829">
      <w:pPr>
        <w:spacing w:line="244" w:lineRule="auto"/>
        <w:jc w:val="both"/>
        <w:sectPr w:rsidR="00550829">
          <w:type w:val="continuous"/>
          <w:pgSz w:w="12240" w:h="15840"/>
          <w:pgMar w:top="1440" w:right="1260" w:bottom="280" w:left="1160" w:header="0" w:footer="781" w:gutter="0"/>
          <w:cols w:space="720"/>
        </w:sectPr>
      </w:pPr>
    </w:p>
    <w:p w14:paraId="07420D7F" w14:textId="77777777" w:rsidR="00550829" w:rsidRDefault="00000000">
      <w:pPr>
        <w:pStyle w:val="BodyText"/>
        <w:spacing w:before="71" w:line="244" w:lineRule="auto"/>
        <w:ind w:left="1725" w:right="526"/>
        <w:jc w:val="both"/>
      </w:pPr>
      <w:r>
        <w:lastRenderedPageBreak/>
        <w:t xml:space="preserve">by an employee who had us pay for his moving expenses and then quit after </w:t>
      </w:r>
      <w:r>
        <w:rPr>
          <w:w w:val="110"/>
        </w:rPr>
        <w:t>only</w:t>
      </w:r>
      <w:r>
        <w:rPr>
          <w:spacing w:val="-17"/>
          <w:w w:val="110"/>
        </w:rPr>
        <w:t xml:space="preserve"> </w:t>
      </w:r>
      <w:r>
        <w:rPr>
          <w:w w:val="110"/>
        </w:rPr>
        <w:t>working</w:t>
      </w:r>
      <w:r>
        <w:rPr>
          <w:spacing w:val="-16"/>
          <w:w w:val="110"/>
        </w:rPr>
        <w:t xml:space="preserve"> </w:t>
      </w:r>
      <w:r>
        <w:rPr>
          <w:w w:val="110"/>
        </w:rPr>
        <w:t>at</w:t>
      </w:r>
      <w:r>
        <w:rPr>
          <w:spacing w:val="-17"/>
          <w:w w:val="110"/>
        </w:rPr>
        <w:t xml:space="preserve"> </w:t>
      </w:r>
      <w:r>
        <w:rPr>
          <w:w w:val="110"/>
        </w:rPr>
        <w:t>Logistica</w:t>
      </w:r>
      <w:r>
        <w:rPr>
          <w:spacing w:val="-16"/>
          <w:w w:val="110"/>
        </w:rPr>
        <w:t xml:space="preserve"> </w:t>
      </w:r>
      <w:r>
        <w:rPr>
          <w:w w:val="110"/>
        </w:rPr>
        <w:t>for</w:t>
      </w:r>
      <w:r>
        <w:rPr>
          <w:spacing w:val="-17"/>
          <w:w w:val="110"/>
        </w:rPr>
        <w:t xml:space="preserve"> </w:t>
      </w:r>
      <w:r>
        <w:rPr>
          <w:w w:val="110"/>
        </w:rPr>
        <w:t>a</w:t>
      </w:r>
      <w:r>
        <w:rPr>
          <w:spacing w:val="-16"/>
          <w:w w:val="110"/>
        </w:rPr>
        <w:t xml:space="preserve"> </w:t>
      </w:r>
      <w:r>
        <w:rPr>
          <w:w w:val="110"/>
        </w:rPr>
        <w:t>few</w:t>
      </w:r>
      <w:r>
        <w:rPr>
          <w:spacing w:val="-15"/>
          <w:w w:val="110"/>
        </w:rPr>
        <w:t xml:space="preserve"> </w:t>
      </w:r>
      <w:r>
        <w:rPr>
          <w:w w:val="110"/>
        </w:rPr>
        <w:t>days.”</w:t>
      </w:r>
      <w:r>
        <w:rPr>
          <w:spacing w:val="-8"/>
          <w:w w:val="110"/>
        </w:rPr>
        <w:t xml:space="preserve"> </w:t>
      </w:r>
      <w:r>
        <w:rPr>
          <w:w w:val="110"/>
        </w:rPr>
        <w:t>With</w:t>
      </w:r>
      <w:r>
        <w:rPr>
          <w:spacing w:val="-15"/>
          <w:w w:val="110"/>
        </w:rPr>
        <w:t xml:space="preserve"> </w:t>
      </w:r>
      <w:r>
        <w:rPr>
          <w:w w:val="110"/>
        </w:rPr>
        <w:t>this</w:t>
      </w:r>
      <w:r>
        <w:rPr>
          <w:spacing w:val="-17"/>
          <w:w w:val="110"/>
        </w:rPr>
        <w:t xml:space="preserve"> </w:t>
      </w:r>
      <w:r>
        <w:rPr>
          <w:w w:val="110"/>
        </w:rPr>
        <w:t>reassurance,</w:t>
      </w:r>
      <w:r>
        <w:rPr>
          <w:spacing w:val="-16"/>
          <w:w w:val="110"/>
        </w:rPr>
        <w:t xml:space="preserve"> </w:t>
      </w:r>
      <w:r>
        <w:rPr>
          <w:w w:val="110"/>
        </w:rPr>
        <w:t>I</w:t>
      </w:r>
      <w:r>
        <w:rPr>
          <w:spacing w:val="-17"/>
          <w:w w:val="110"/>
        </w:rPr>
        <w:t xml:space="preserve"> </w:t>
      </w:r>
      <w:r>
        <w:rPr>
          <w:w w:val="110"/>
        </w:rPr>
        <w:t>orally accepted the offer and followed up by signing the April 11 offer letter.</w:t>
      </w:r>
    </w:p>
    <w:p w14:paraId="0C0C7DC2" w14:textId="77777777" w:rsidR="00550829" w:rsidRDefault="00000000">
      <w:pPr>
        <w:pStyle w:val="ListParagraph"/>
        <w:numPr>
          <w:ilvl w:val="0"/>
          <w:numId w:val="1"/>
        </w:numPr>
        <w:tabs>
          <w:tab w:val="left" w:pos="1725"/>
        </w:tabs>
        <w:spacing w:before="273" w:line="244" w:lineRule="auto"/>
        <w:ind w:right="526"/>
        <w:jc w:val="both"/>
        <w:rPr>
          <w:sz w:val="24"/>
        </w:rPr>
      </w:pPr>
      <w:r>
        <w:rPr>
          <w:w w:val="105"/>
          <w:sz w:val="24"/>
        </w:rPr>
        <w:t>I put in the customary two-weeks’ notice with my Houston employer on April</w:t>
      </w:r>
      <w:r>
        <w:rPr>
          <w:spacing w:val="-8"/>
          <w:w w:val="105"/>
          <w:sz w:val="24"/>
        </w:rPr>
        <w:t xml:space="preserve"> </w:t>
      </w:r>
      <w:r>
        <w:rPr>
          <w:w w:val="105"/>
          <w:sz w:val="24"/>
        </w:rPr>
        <w:t>22,</w:t>
      </w:r>
      <w:r>
        <w:rPr>
          <w:spacing w:val="-8"/>
          <w:w w:val="105"/>
          <w:sz w:val="24"/>
        </w:rPr>
        <w:t xml:space="preserve"> </w:t>
      </w:r>
      <w:r>
        <w:rPr>
          <w:w w:val="105"/>
          <w:sz w:val="24"/>
        </w:rPr>
        <w:t>2024,</w:t>
      </w:r>
      <w:r>
        <w:rPr>
          <w:spacing w:val="-8"/>
          <w:w w:val="105"/>
          <w:sz w:val="24"/>
        </w:rPr>
        <w:t xml:space="preserve"> </w:t>
      </w:r>
      <w:r>
        <w:rPr>
          <w:w w:val="105"/>
          <w:sz w:val="24"/>
        </w:rPr>
        <w:t>and</w:t>
      </w:r>
      <w:r>
        <w:rPr>
          <w:spacing w:val="-8"/>
          <w:w w:val="105"/>
          <w:sz w:val="24"/>
        </w:rPr>
        <w:t xml:space="preserve"> </w:t>
      </w:r>
      <w:r>
        <w:rPr>
          <w:w w:val="105"/>
          <w:sz w:val="24"/>
        </w:rPr>
        <w:t>I</w:t>
      </w:r>
      <w:r>
        <w:rPr>
          <w:spacing w:val="-6"/>
          <w:w w:val="105"/>
          <w:sz w:val="24"/>
        </w:rPr>
        <w:t xml:space="preserve"> </w:t>
      </w:r>
      <w:r>
        <w:rPr>
          <w:w w:val="105"/>
          <w:sz w:val="24"/>
        </w:rPr>
        <w:t>moved</w:t>
      </w:r>
      <w:r>
        <w:rPr>
          <w:spacing w:val="-8"/>
          <w:w w:val="105"/>
          <w:sz w:val="24"/>
        </w:rPr>
        <w:t xml:space="preserve"> </w:t>
      </w:r>
      <w:r>
        <w:rPr>
          <w:w w:val="105"/>
          <w:sz w:val="24"/>
        </w:rPr>
        <w:t>to</w:t>
      </w:r>
      <w:r>
        <w:rPr>
          <w:spacing w:val="-5"/>
          <w:w w:val="105"/>
          <w:sz w:val="24"/>
        </w:rPr>
        <w:t xml:space="preserve"> </w:t>
      </w:r>
      <w:r>
        <w:rPr>
          <w:w w:val="105"/>
          <w:sz w:val="24"/>
        </w:rPr>
        <w:t>Tulsa</w:t>
      </w:r>
      <w:r>
        <w:rPr>
          <w:spacing w:val="-8"/>
          <w:w w:val="105"/>
          <w:sz w:val="24"/>
        </w:rPr>
        <w:t xml:space="preserve"> </w:t>
      </w:r>
      <w:r>
        <w:rPr>
          <w:w w:val="105"/>
          <w:sz w:val="24"/>
        </w:rPr>
        <w:t>on</w:t>
      </w:r>
      <w:r>
        <w:rPr>
          <w:spacing w:val="-5"/>
          <w:w w:val="105"/>
          <w:sz w:val="24"/>
        </w:rPr>
        <w:t xml:space="preserve"> </w:t>
      </w:r>
      <w:r>
        <w:rPr>
          <w:w w:val="105"/>
          <w:sz w:val="24"/>
        </w:rPr>
        <w:t>May</w:t>
      </w:r>
      <w:r>
        <w:rPr>
          <w:spacing w:val="-8"/>
          <w:w w:val="105"/>
          <w:sz w:val="24"/>
        </w:rPr>
        <w:t xml:space="preserve"> </w:t>
      </w:r>
      <w:r>
        <w:rPr>
          <w:w w:val="105"/>
          <w:sz w:val="24"/>
        </w:rPr>
        <w:t>4,</w:t>
      </w:r>
      <w:r>
        <w:rPr>
          <w:spacing w:val="-8"/>
          <w:w w:val="105"/>
          <w:sz w:val="24"/>
        </w:rPr>
        <w:t xml:space="preserve"> </w:t>
      </w:r>
      <w:r>
        <w:rPr>
          <w:w w:val="105"/>
          <w:sz w:val="24"/>
        </w:rPr>
        <w:t>2024.</w:t>
      </w:r>
      <w:r>
        <w:rPr>
          <w:spacing w:val="40"/>
          <w:w w:val="105"/>
          <w:sz w:val="24"/>
        </w:rPr>
        <w:t xml:space="preserve"> </w:t>
      </w:r>
      <w:r>
        <w:rPr>
          <w:w w:val="105"/>
          <w:sz w:val="24"/>
        </w:rPr>
        <w:t>Despite</w:t>
      </w:r>
      <w:r>
        <w:rPr>
          <w:spacing w:val="-8"/>
          <w:w w:val="105"/>
          <w:sz w:val="24"/>
        </w:rPr>
        <w:t xml:space="preserve"> </w:t>
      </w:r>
      <w:r>
        <w:rPr>
          <w:w w:val="105"/>
          <w:sz w:val="24"/>
        </w:rPr>
        <w:t>fulfilling</w:t>
      </w:r>
      <w:r>
        <w:rPr>
          <w:spacing w:val="-8"/>
          <w:w w:val="105"/>
          <w:sz w:val="24"/>
        </w:rPr>
        <w:t xml:space="preserve"> </w:t>
      </w:r>
      <w:proofErr w:type="gramStart"/>
      <w:r>
        <w:rPr>
          <w:w w:val="105"/>
          <w:sz w:val="24"/>
        </w:rPr>
        <w:t>all of</w:t>
      </w:r>
      <w:proofErr w:type="gramEnd"/>
      <w:r>
        <w:rPr>
          <w:spacing w:val="-3"/>
          <w:w w:val="105"/>
          <w:sz w:val="24"/>
        </w:rPr>
        <w:t xml:space="preserve"> </w:t>
      </w:r>
      <w:r>
        <w:rPr>
          <w:w w:val="105"/>
          <w:sz w:val="24"/>
        </w:rPr>
        <w:t>my</w:t>
      </w:r>
      <w:r>
        <w:rPr>
          <w:spacing w:val="-4"/>
          <w:w w:val="105"/>
          <w:sz w:val="24"/>
        </w:rPr>
        <w:t xml:space="preserve"> </w:t>
      </w:r>
      <w:r>
        <w:rPr>
          <w:w w:val="105"/>
          <w:sz w:val="24"/>
        </w:rPr>
        <w:t>obligations, Defendant</w:t>
      </w:r>
      <w:r>
        <w:rPr>
          <w:spacing w:val="-6"/>
          <w:w w:val="105"/>
          <w:sz w:val="24"/>
        </w:rPr>
        <w:t xml:space="preserve"> </w:t>
      </w:r>
      <w:r>
        <w:rPr>
          <w:w w:val="105"/>
          <w:sz w:val="24"/>
        </w:rPr>
        <w:t>never</w:t>
      </w:r>
      <w:r>
        <w:rPr>
          <w:spacing w:val="-2"/>
          <w:w w:val="105"/>
          <w:sz w:val="24"/>
        </w:rPr>
        <w:t xml:space="preserve"> </w:t>
      </w:r>
      <w:r>
        <w:rPr>
          <w:w w:val="105"/>
          <w:sz w:val="24"/>
        </w:rPr>
        <w:t>employed</w:t>
      </w:r>
      <w:r>
        <w:rPr>
          <w:spacing w:val="-1"/>
          <w:w w:val="105"/>
          <w:sz w:val="24"/>
        </w:rPr>
        <w:t xml:space="preserve"> </w:t>
      </w:r>
      <w:r>
        <w:rPr>
          <w:w w:val="105"/>
          <w:sz w:val="24"/>
        </w:rPr>
        <w:t>me,</w:t>
      </w:r>
      <w:r>
        <w:rPr>
          <w:spacing w:val="-3"/>
          <w:w w:val="105"/>
          <w:sz w:val="24"/>
        </w:rPr>
        <w:t xml:space="preserve"> </w:t>
      </w:r>
      <w:r>
        <w:rPr>
          <w:w w:val="105"/>
          <w:sz w:val="24"/>
        </w:rPr>
        <w:t>and</w:t>
      </w:r>
      <w:r>
        <w:rPr>
          <w:spacing w:val="-1"/>
          <w:w w:val="105"/>
          <w:sz w:val="24"/>
        </w:rPr>
        <w:t xml:space="preserve"> </w:t>
      </w:r>
      <w:r>
        <w:rPr>
          <w:w w:val="105"/>
          <w:sz w:val="24"/>
        </w:rPr>
        <w:t>it</w:t>
      </w:r>
      <w:r>
        <w:rPr>
          <w:spacing w:val="-3"/>
          <w:w w:val="105"/>
          <w:sz w:val="24"/>
        </w:rPr>
        <w:t xml:space="preserve"> </w:t>
      </w:r>
      <w:r>
        <w:rPr>
          <w:w w:val="105"/>
          <w:sz w:val="24"/>
        </w:rPr>
        <w:t>never</w:t>
      </w:r>
      <w:r>
        <w:rPr>
          <w:spacing w:val="-4"/>
          <w:w w:val="105"/>
          <w:sz w:val="24"/>
        </w:rPr>
        <w:t xml:space="preserve"> </w:t>
      </w:r>
      <w:r>
        <w:rPr>
          <w:w w:val="105"/>
          <w:sz w:val="24"/>
        </w:rPr>
        <w:t>paid</w:t>
      </w:r>
      <w:r>
        <w:rPr>
          <w:spacing w:val="-4"/>
          <w:w w:val="105"/>
          <w:sz w:val="24"/>
        </w:rPr>
        <w:t xml:space="preserve"> </w:t>
      </w:r>
      <w:r>
        <w:rPr>
          <w:w w:val="105"/>
          <w:sz w:val="24"/>
        </w:rPr>
        <w:t>me</w:t>
      </w:r>
      <w:r>
        <w:rPr>
          <w:spacing w:val="-4"/>
          <w:w w:val="105"/>
          <w:sz w:val="24"/>
        </w:rPr>
        <w:t xml:space="preserve"> </w:t>
      </w:r>
      <w:r>
        <w:rPr>
          <w:w w:val="105"/>
          <w:sz w:val="24"/>
        </w:rPr>
        <w:t>the promised signing bonus.</w:t>
      </w:r>
    </w:p>
    <w:p w14:paraId="56412CEE" w14:textId="77777777" w:rsidR="00550829" w:rsidRDefault="00000000">
      <w:pPr>
        <w:pStyle w:val="ListParagraph"/>
        <w:numPr>
          <w:ilvl w:val="0"/>
          <w:numId w:val="1"/>
        </w:numPr>
        <w:tabs>
          <w:tab w:val="left" w:pos="1725"/>
        </w:tabs>
        <w:spacing w:before="274" w:line="244" w:lineRule="auto"/>
        <w:ind w:right="522"/>
        <w:jc w:val="both"/>
        <w:rPr>
          <w:sz w:val="24"/>
        </w:rPr>
      </w:pPr>
      <w:r>
        <w:rPr>
          <w:w w:val="105"/>
          <w:sz w:val="24"/>
        </w:rPr>
        <w:t>I am currently a Senior Engineer employed by Quick Sortation, L.L.C. in Tulsa, Oklahoma.</w:t>
      </w:r>
      <w:r>
        <w:rPr>
          <w:spacing w:val="40"/>
          <w:w w:val="105"/>
          <w:sz w:val="24"/>
        </w:rPr>
        <w:t xml:space="preserve"> </w:t>
      </w:r>
      <w:r>
        <w:rPr>
          <w:w w:val="105"/>
          <w:sz w:val="24"/>
        </w:rPr>
        <w:t>My employment with Quick Sortation began on June 2, 2024.</w:t>
      </w:r>
      <w:r>
        <w:rPr>
          <w:spacing w:val="38"/>
          <w:w w:val="105"/>
          <w:sz w:val="24"/>
        </w:rPr>
        <w:t xml:space="preserve"> </w:t>
      </w:r>
      <w:r>
        <w:rPr>
          <w:w w:val="105"/>
          <w:sz w:val="24"/>
        </w:rPr>
        <w:t>My</w:t>
      </w:r>
      <w:r>
        <w:rPr>
          <w:spacing w:val="-4"/>
          <w:w w:val="105"/>
          <w:sz w:val="24"/>
        </w:rPr>
        <w:t xml:space="preserve"> </w:t>
      </w:r>
      <w:r>
        <w:rPr>
          <w:w w:val="105"/>
          <w:sz w:val="24"/>
        </w:rPr>
        <w:t>annual</w:t>
      </w:r>
      <w:r>
        <w:rPr>
          <w:spacing w:val="-7"/>
          <w:w w:val="105"/>
          <w:sz w:val="24"/>
        </w:rPr>
        <w:t xml:space="preserve"> </w:t>
      </w:r>
      <w:r>
        <w:rPr>
          <w:w w:val="105"/>
          <w:sz w:val="24"/>
        </w:rPr>
        <w:t>salary</w:t>
      </w:r>
      <w:r>
        <w:rPr>
          <w:spacing w:val="-5"/>
          <w:w w:val="105"/>
          <w:sz w:val="24"/>
        </w:rPr>
        <w:t xml:space="preserve"> </w:t>
      </w:r>
      <w:r>
        <w:rPr>
          <w:w w:val="105"/>
          <w:sz w:val="24"/>
        </w:rPr>
        <w:t>is</w:t>
      </w:r>
      <w:r>
        <w:rPr>
          <w:spacing w:val="-5"/>
          <w:w w:val="105"/>
          <w:sz w:val="24"/>
        </w:rPr>
        <w:t xml:space="preserve"> </w:t>
      </w:r>
      <w:r>
        <w:rPr>
          <w:w w:val="105"/>
          <w:sz w:val="24"/>
        </w:rPr>
        <w:t>now</w:t>
      </w:r>
      <w:r>
        <w:rPr>
          <w:spacing w:val="-6"/>
          <w:w w:val="105"/>
          <w:sz w:val="24"/>
        </w:rPr>
        <w:t xml:space="preserve"> </w:t>
      </w:r>
      <w:r>
        <w:rPr>
          <w:w w:val="105"/>
          <w:sz w:val="24"/>
        </w:rPr>
        <w:t>$135,000</w:t>
      </w:r>
      <w:r>
        <w:rPr>
          <w:spacing w:val="-5"/>
          <w:w w:val="105"/>
          <w:sz w:val="24"/>
        </w:rPr>
        <w:t xml:space="preserve"> </w:t>
      </w:r>
      <w:r>
        <w:rPr>
          <w:w w:val="105"/>
          <w:sz w:val="24"/>
        </w:rPr>
        <w:t>per</w:t>
      </w:r>
      <w:r>
        <w:rPr>
          <w:spacing w:val="-4"/>
          <w:w w:val="105"/>
          <w:sz w:val="24"/>
        </w:rPr>
        <w:t xml:space="preserve"> </w:t>
      </w:r>
      <w:r>
        <w:rPr>
          <w:w w:val="105"/>
          <w:sz w:val="24"/>
        </w:rPr>
        <w:t>year,</w:t>
      </w:r>
      <w:r>
        <w:rPr>
          <w:spacing w:val="-6"/>
          <w:w w:val="105"/>
          <w:sz w:val="24"/>
        </w:rPr>
        <w:t xml:space="preserve"> </w:t>
      </w:r>
      <w:r>
        <w:rPr>
          <w:w w:val="105"/>
          <w:sz w:val="24"/>
        </w:rPr>
        <w:t>and</w:t>
      </w:r>
      <w:r>
        <w:rPr>
          <w:spacing w:val="-7"/>
          <w:w w:val="105"/>
          <w:sz w:val="24"/>
        </w:rPr>
        <w:t xml:space="preserve"> </w:t>
      </w:r>
      <w:r>
        <w:rPr>
          <w:w w:val="105"/>
          <w:sz w:val="24"/>
        </w:rPr>
        <w:t>I</w:t>
      </w:r>
      <w:r>
        <w:rPr>
          <w:spacing w:val="-4"/>
          <w:w w:val="105"/>
          <w:sz w:val="24"/>
        </w:rPr>
        <w:t xml:space="preserve"> </w:t>
      </w:r>
      <w:r>
        <w:rPr>
          <w:w w:val="105"/>
          <w:sz w:val="24"/>
        </w:rPr>
        <w:t>had</w:t>
      </w:r>
      <w:r>
        <w:rPr>
          <w:spacing w:val="-7"/>
          <w:w w:val="105"/>
          <w:sz w:val="24"/>
        </w:rPr>
        <w:t xml:space="preserve"> </w:t>
      </w:r>
      <w:r>
        <w:rPr>
          <w:w w:val="105"/>
          <w:sz w:val="24"/>
        </w:rPr>
        <w:t>to</w:t>
      </w:r>
      <w:r>
        <w:rPr>
          <w:spacing w:val="-4"/>
          <w:w w:val="105"/>
          <w:sz w:val="24"/>
        </w:rPr>
        <w:t xml:space="preserve"> </w:t>
      </w:r>
      <w:r>
        <w:rPr>
          <w:w w:val="105"/>
          <w:sz w:val="24"/>
        </w:rPr>
        <w:t>take</w:t>
      </w:r>
      <w:r>
        <w:rPr>
          <w:spacing w:val="-4"/>
          <w:w w:val="105"/>
          <w:sz w:val="24"/>
        </w:rPr>
        <w:t xml:space="preserve"> </w:t>
      </w:r>
      <w:r>
        <w:rPr>
          <w:w w:val="105"/>
          <w:sz w:val="24"/>
        </w:rPr>
        <w:t>money out</w:t>
      </w:r>
      <w:r>
        <w:rPr>
          <w:spacing w:val="-4"/>
          <w:w w:val="105"/>
          <w:sz w:val="24"/>
        </w:rPr>
        <w:t xml:space="preserve"> </w:t>
      </w:r>
      <w:r>
        <w:rPr>
          <w:w w:val="105"/>
          <w:sz w:val="24"/>
        </w:rPr>
        <w:t>of</w:t>
      </w:r>
      <w:r>
        <w:rPr>
          <w:spacing w:val="-4"/>
          <w:w w:val="105"/>
          <w:sz w:val="24"/>
        </w:rPr>
        <w:t xml:space="preserve"> </w:t>
      </w:r>
      <w:r>
        <w:rPr>
          <w:w w:val="105"/>
          <w:sz w:val="24"/>
        </w:rPr>
        <w:t>my</w:t>
      </w:r>
      <w:r>
        <w:rPr>
          <w:spacing w:val="-4"/>
          <w:w w:val="105"/>
          <w:sz w:val="24"/>
        </w:rPr>
        <w:t xml:space="preserve"> </w:t>
      </w:r>
      <w:r>
        <w:rPr>
          <w:w w:val="105"/>
          <w:sz w:val="24"/>
        </w:rPr>
        <w:t>retirement</w:t>
      </w:r>
      <w:r>
        <w:rPr>
          <w:spacing w:val="-3"/>
          <w:w w:val="105"/>
          <w:sz w:val="24"/>
        </w:rPr>
        <w:t xml:space="preserve"> </w:t>
      </w:r>
      <w:r>
        <w:rPr>
          <w:w w:val="105"/>
          <w:sz w:val="24"/>
        </w:rPr>
        <w:t>savings</w:t>
      </w:r>
      <w:r>
        <w:rPr>
          <w:spacing w:val="-3"/>
          <w:w w:val="105"/>
          <w:sz w:val="24"/>
        </w:rPr>
        <w:t xml:space="preserve"> </w:t>
      </w:r>
      <w:r>
        <w:rPr>
          <w:w w:val="105"/>
          <w:sz w:val="24"/>
        </w:rPr>
        <w:t>to</w:t>
      </w:r>
      <w:r>
        <w:rPr>
          <w:spacing w:val="-4"/>
          <w:w w:val="105"/>
          <w:sz w:val="24"/>
        </w:rPr>
        <w:t xml:space="preserve"> </w:t>
      </w:r>
      <w:r>
        <w:rPr>
          <w:w w:val="105"/>
          <w:sz w:val="24"/>
        </w:rPr>
        <w:t>pay</w:t>
      </w:r>
      <w:r>
        <w:rPr>
          <w:spacing w:val="-1"/>
          <w:w w:val="105"/>
          <w:sz w:val="24"/>
        </w:rPr>
        <w:t xml:space="preserve"> </w:t>
      </w:r>
      <w:r>
        <w:rPr>
          <w:w w:val="105"/>
          <w:sz w:val="24"/>
        </w:rPr>
        <w:t>for</w:t>
      </w:r>
      <w:r>
        <w:rPr>
          <w:spacing w:val="-4"/>
          <w:w w:val="105"/>
          <w:sz w:val="24"/>
        </w:rPr>
        <w:t xml:space="preserve"> </w:t>
      </w:r>
      <w:r>
        <w:rPr>
          <w:w w:val="105"/>
          <w:sz w:val="24"/>
        </w:rPr>
        <w:t>my</w:t>
      </w:r>
      <w:r>
        <w:rPr>
          <w:spacing w:val="-2"/>
          <w:w w:val="105"/>
          <w:sz w:val="24"/>
        </w:rPr>
        <w:t xml:space="preserve"> </w:t>
      </w:r>
      <w:r>
        <w:rPr>
          <w:w w:val="105"/>
          <w:sz w:val="24"/>
        </w:rPr>
        <w:t>moving</w:t>
      </w:r>
      <w:r>
        <w:rPr>
          <w:spacing w:val="-3"/>
          <w:w w:val="105"/>
          <w:sz w:val="24"/>
        </w:rPr>
        <w:t xml:space="preserve"> </w:t>
      </w:r>
      <w:r>
        <w:rPr>
          <w:w w:val="105"/>
          <w:sz w:val="24"/>
        </w:rPr>
        <w:t>expenses</w:t>
      </w:r>
      <w:r>
        <w:rPr>
          <w:spacing w:val="-3"/>
          <w:w w:val="105"/>
          <w:sz w:val="24"/>
        </w:rPr>
        <w:t xml:space="preserve"> </w:t>
      </w:r>
      <w:r>
        <w:rPr>
          <w:w w:val="105"/>
          <w:sz w:val="24"/>
        </w:rPr>
        <w:t>to</w:t>
      </w:r>
      <w:r>
        <w:rPr>
          <w:spacing w:val="-2"/>
          <w:w w:val="105"/>
          <w:sz w:val="24"/>
        </w:rPr>
        <w:t xml:space="preserve"> </w:t>
      </w:r>
      <w:r>
        <w:rPr>
          <w:w w:val="105"/>
          <w:sz w:val="24"/>
        </w:rPr>
        <w:t>Oklahoma.</w:t>
      </w:r>
    </w:p>
    <w:p w14:paraId="1D657BCF" w14:textId="77777777" w:rsidR="00550829" w:rsidRDefault="00000000">
      <w:pPr>
        <w:pStyle w:val="ListParagraph"/>
        <w:numPr>
          <w:ilvl w:val="0"/>
          <w:numId w:val="1"/>
        </w:numPr>
        <w:tabs>
          <w:tab w:val="left" w:pos="1725"/>
        </w:tabs>
        <w:spacing w:before="264"/>
        <w:ind w:right="523"/>
        <w:jc w:val="both"/>
        <w:rPr>
          <w:sz w:val="24"/>
        </w:rPr>
      </w:pPr>
      <w:r>
        <w:rPr>
          <w:noProof/>
        </w:rPr>
        <mc:AlternateContent>
          <mc:Choice Requires="wps">
            <w:drawing>
              <wp:anchor distT="0" distB="0" distL="0" distR="0" simplePos="0" relativeHeight="487259136" behindDoc="1" locked="0" layoutInCell="1" allowOverlap="1" wp14:anchorId="282954B7" wp14:editId="54A3C18D">
                <wp:simplePos x="0" y="0"/>
                <wp:positionH relativeFrom="page">
                  <wp:posOffset>4513834</wp:posOffset>
                </wp:positionH>
                <wp:positionV relativeFrom="paragraph">
                  <wp:posOffset>1046782</wp:posOffset>
                </wp:positionV>
                <wp:extent cx="1329055" cy="1689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055" cy="168910"/>
                        </a:xfrm>
                        <a:prstGeom prst="rect">
                          <a:avLst/>
                        </a:prstGeom>
                      </wps:spPr>
                      <wps:txbx>
                        <w:txbxContent>
                          <w:p w14:paraId="23C87695" w14:textId="77777777" w:rsidR="00550829" w:rsidRDefault="00000000">
                            <w:pPr>
                              <w:spacing w:line="266" w:lineRule="exact"/>
                              <w:rPr>
                                <w:sz w:val="24"/>
                              </w:rPr>
                            </w:pPr>
                            <w:r>
                              <w:rPr>
                                <w:spacing w:val="-6"/>
                                <w:sz w:val="24"/>
                              </w:rPr>
                              <w:t>__________________</w:t>
                            </w:r>
                          </w:p>
                        </w:txbxContent>
                      </wps:txbx>
                      <wps:bodyPr wrap="square" lIns="0" tIns="0" rIns="0" bIns="0" rtlCol="0">
                        <a:noAutofit/>
                      </wps:bodyPr>
                    </wps:wsp>
                  </a:graphicData>
                </a:graphic>
              </wp:anchor>
            </w:drawing>
          </mc:Choice>
          <mc:Fallback>
            <w:pict>
              <v:shape w14:anchorId="282954B7" id="Textbox 22" o:spid="_x0000_s1032" type="#_x0000_t202" style="position:absolute;left:0;text-align:left;margin-left:355.4pt;margin-top:82.4pt;width:104.65pt;height:13.3pt;z-index:-1605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" filled="f" stroked="f">
                <v:textbox inset="0,0,0,0">
                  <w:txbxContent>
                    <w:p w14:paraId="23C87695" w14:textId="77777777" w:rsidR="00550829" w:rsidRDefault="00000000">
                      <w:pPr>
                        <w:spacing w:line="266" w:lineRule="exact"/>
                        <w:rPr>
                          <w:sz w:val="24"/>
                        </w:rPr>
                      </w:pPr>
                      <w:r>
                        <w:rPr>
                          <w:spacing w:val="-6"/>
                          <w:sz w:val="24"/>
                        </w:rPr>
                        <w:t>__________________</w:t>
                      </w:r>
                    </w:p>
                  </w:txbxContent>
                </v:textbox>
                <w10:wrap anchorx="page"/>
              </v:shape>
            </w:pict>
          </mc:Fallback>
        </mc:AlternateContent>
      </w:r>
      <w:r>
        <w:rPr>
          <w:sz w:val="24"/>
        </w:rPr>
        <w:t>The above facts are within my personal knowledge and are true and correct.</w:t>
      </w:r>
      <w:r>
        <w:rPr>
          <w:spacing w:val="40"/>
          <w:sz w:val="24"/>
        </w:rPr>
        <w:t xml:space="preserve"> </w:t>
      </w:r>
      <w:r>
        <w:rPr>
          <w:sz w:val="24"/>
        </w:rPr>
        <w:t>I am</w:t>
      </w:r>
      <w:r>
        <w:rPr>
          <w:spacing w:val="-7"/>
          <w:sz w:val="24"/>
        </w:rPr>
        <w:t xml:space="preserve"> </w:t>
      </w:r>
      <w:r>
        <w:rPr>
          <w:sz w:val="24"/>
        </w:rPr>
        <w:t>competent</w:t>
      </w:r>
      <w:r>
        <w:rPr>
          <w:spacing w:val="-2"/>
          <w:sz w:val="24"/>
        </w:rPr>
        <w:t xml:space="preserve"> </w:t>
      </w:r>
      <w:r>
        <w:rPr>
          <w:sz w:val="24"/>
        </w:rPr>
        <w:t>to</w:t>
      </w:r>
      <w:r>
        <w:rPr>
          <w:spacing w:val="-5"/>
          <w:sz w:val="24"/>
        </w:rPr>
        <w:t xml:space="preserve"> </w:t>
      </w:r>
      <w:r>
        <w:rPr>
          <w:sz w:val="24"/>
        </w:rPr>
        <w:t>testify</w:t>
      </w:r>
      <w:r>
        <w:rPr>
          <w:spacing w:val="-5"/>
          <w:sz w:val="24"/>
        </w:rPr>
        <w:t xml:space="preserve"> </w:t>
      </w:r>
      <w:r>
        <w:rPr>
          <w:sz w:val="24"/>
        </w:rPr>
        <w:t>to</w:t>
      </w:r>
      <w:r>
        <w:rPr>
          <w:spacing w:val="-4"/>
          <w:sz w:val="24"/>
        </w:rPr>
        <w:t xml:space="preserve"> </w:t>
      </w:r>
      <w:r>
        <w:rPr>
          <w:sz w:val="24"/>
        </w:rPr>
        <w:t>such</w:t>
      </w:r>
      <w:r>
        <w:rPr>
          <w:spacing w:val="-2"/>
          <w:sz w:val="24"/>
        </w:rPr>
        <w:t xml:space="preserve"> </w:t>
      </w:r>
      <w:r>
        <w:rPr>
          <w:sz w:val="24"/>
        </w:rPr>
        <w:t>facts</w:t>
      </w:r>
      <w:r>
        <w:rPr>
          <w:spacing w:val="-4"/>
          <w:sz w:val="24"/>
        </w:rPr>
        <w:t xml:space="preserve"> </w:t>
      </w:r>
      <w:r>
        <w:rPr>
          <w:sz w:val="24"/>
        </w:rPr>
        <w:t>and</w:t>
      </w:r>
      <w:r>
        <w:rPr>
          <w:spacing w:val="-2"/>
          <w:sz w:val="24"/>
        </w:rPr>
        <w:t xml:space="preserve"> </w:t>
      </w:r>
      <w:r>
        <w:rPr>
          <w:sz w:val="24"/>
        </w:rPr>
        <w:t>would</w:t>
      </w:r>
      <w:r>
        <w:rPr>
          <w:spacing w:val="-4"/>
          <w:sz w:val="24"/>
        </w:rPr>
        <w:t xml:space="preserve"> </w:t>
      </w:r>
      <w:r>
        <w:rPr>
          <w:sz w:val="24"/>
        </w:rPr>
        <w:t>so</w:t>
      </w:r>
      <w:r>
        <w:rPr>
          <w:spacing w:val="-4"/>
          <w:sz w:val="24"/>
        </w:rPr>
        <w:t xml:space="preserve"> </w:t>
      </w:r>
      <w:r>
        <w:rPr>
          <w:sz w:val="24"/>
        </w:rPr>
        <w:t>testify</w:t>
      </w:r>
      <w:r>
        <w:rPr>
          <w:spacing w:val="-4"/>
          <w:sz w:val="24"/>
        </w:rPr>
        <w:t xml:space="preserve"> </w:t>
      </w:r>
      <w:r>
        <w:rPr>
          <w:sz w:val="24"/>
        </w:rPr>
        <w:t>if</w:t>
      </w:r>
      <w:r>
        <w:rPr>
          <w:spacing w:val="-4"/>
          <w:sz w:val="24"/>
        </w:rPr>
        <w:t xml:space="preserve"> </w:t>
      </w:r>
      <w:r>
        <w:rPr>
          <w:sz w:val="24"/>
        </w:rPr>
        <w:t>I</w:t>
      </w:r>
      <w:r>
        <w:rPr>
          <w:spacing w:val="-6"/>
          <w:sz w:val="24"/>
        </w:rPr>
        <w:t xml:space="preserve"> </w:t>
      </w:r>
      <w:r>
        <w:rPr>
          <w:sz w:val="24"/>
        </w:rPr>
        <w:t>appeared</w:t>
      </w:r>
      <w:r>
        <w:rPr>
          <w:spacing w:val="-4"/>
          <w:sz w:val="24"/>
        </w:rPr>
        <w:t xml:space="preserve"> </w:t>
      </w:r>
      <w:r>
        <w:rPr>
          <w:sz w:val="24"/>
        </w:rPr>
        <w:t>in</w:t>
      </w:r>
      <w:r>
        <w:rPr>
          <w:spacing w:val="-6"/>
          <w:sz w:val="24"/>
        </w:rPr>
        <w:t xml:space="preserve"> </w:t>
      </w:r>
      <w:r>
        <w:rPr>
          <w:sz w:val="24"/>
        </w:rPr>
        <w:t>court as a witness at the trial of this matter.”</w:t>
      </w:r>
    </w:p>
    <w:p w14:paraId="594B6367" w14:textId="77777777" w:rsidR="00550829" w:rsidRDefault="00000000">
      <w:pPr>
        <w:pStyle w:val="BodyText"/>
        <w:spacing w:before="4"/>
        <w:rPr>
          <w:sz w:val="18"/>
        </w:rPr>
      </w:pPr>
      <w:r>
        <w:rPr>
          <w:noProof/>
        </w:rPr>
        <mc:AlternateContent>
          <mc:Choice Requires="wpg">
            <w:drawing>
              <wp:anchor distT="0" distB="0" distL="0" distR="0" simplePos="0" relativeHeight="487597056" behindDoc="1" locked="0" layoutInCell="1" allowOverlap="1" wp14:anchorId="29452C98" wp14:editId="5DCC8C0C">
                <wp:simplePos x="0" y="0"/>
                <wp:positionH relativeFrom="page">
                  <wp:posOffset>4437634</wp:posOffset>
                </wp:positionH>
                <wp:positionV relativeFrom="paragraph">
                  <wp:posOffset>149614</wp:posOffset>
                </wp:positionV>
                <wp:extent cx="2133600" cy="37338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373380"/>
                          <a:chOff x="0" y="0"/>
                          <a:chExt cx="2133600" cy="373380"/>
                        </a:xfrm>
                      </wpg:grpSpPr>
                      <wps:wsp>
                        <wps:cNvPr id="24" name="Graphic 24"/>
                        <wps:cNvSpPr/>
                        <wps:spPr>
                          <a:xfrm>
                            <a:off x="1447291" y="369824"/>
                            <a:ext cx="685800" cy="1270"/>
                          </a:xfrm>
                          <a:custGeom>
                            <a:avLst/>
                            <a:gdLst/>
                            <a:ahLst/>
                            <a:cxnLst/>
                            <a:rect l="l" t="t" r="r" b="b"/>
                            <a:pathLst>
                              <a:path w="685800">
                                <a:moveTo>
                                  <a:pt x="0" y="0"/>
                                </a:moveTo>
                                <a:lnTo>
                                  <a:pt x="685800" y="0"/>
                                </a:lnTo>
                              </a:path>
                            </a:pathLst>
                          </a:custGeom>
                          <a:ln w="6096">
                            <a:solidFill>
                              <a:srgbClr val="000000"/>
                            </a:solidFill>
                            <a:prstDash val="solid"/>
                          </a:ln>
                        </wps:spPr>
                        <wps:bodyPr wrap="square" lIns="0" tIns="0" rIns="0" bIns="0" rtlCol="0">
                          <a:prstTxWarp prst="textNoShape">
                            <a:avLst/>
                          </a:prstTxWarp>
                          <a:noAutofit/>
                        </wps:bodyPr>
                      </wps:wsp>
                      <wps:wsp>
                        <wps:cNvPr id="25" name="Graphic 25"/>
                        <wps:cNvSpPr/>
                        <wps:spPr>
                          <a:xfrm>
                            <a:off x="22098" y="0"/>
                            <a:ext cx="1440815" cy="324485"/>
                          </a:xfrm>
                          <a:custGeom>
                            <a:avLst/>
                            <a:gdLst/>
                            <a:ahLst/>
                            <a:cxnLst/>
                            <a:rect l="l" t="t" r="r" b="b"/>
                            <a:pathLst>
                              <a:path w="1440815" h="324485">
                                <a:moveTo>
                                  <a:pt x="1440814" y="0"/>
                                </a:moveTo>
                                <a:lnTo>
                                  <a:pt x="0" y="0"/>
                                </a:lnTo>
                                <a:lnTo>
                                  <a:pt x="0" y="324485"/>
                                </a:lnTo>
                                <a:lnTo>
                                  <a:pt x="1440814" y="324485"/>
                                </a:lnTo>
                                <a:lnTo>
                                  <a:pt x="1440814" y="0"/>
                                </a:lnTo>
                                <a:close/>
                              </a:path>
                            </a:pathLst>
                          </a:custGeom>
                          <a:solidFill>
                            <a:srgbClr val="FFFFFF"/>
                          </a:solidFill>
                        </wps:spPr>
                        <wps:bodyPr wrap="square" lIns="0" tIns="0" rIns="0" bIns="0" rtlCol="0">
                          <a:prstTxWarp prst="textNoShape">
                            <a:avLst/>
                          </a:prstTxWarp>
                          <a:noAutofit/>
                        </wps:bodyPr>
                      </wps:wsp>
                      <wps:wsp>
                        <wps:cNvPr id="26" name="Textbox 26"/>
                        <wps:cNvSpPr txBox="1"/>
                        <wps:spPr>
                          <a:xfrm>
                            <a:off x="0" y="203792"/>
                            <a:ext cx="88900" cy="168910"/>
                          </a:xfrm>
                          <a:prstGeom prst="rect">
                            <a:avLst/>
                          </a:prstGeom>
                        </wps:spPr>
                        <wps:txbx>
                          <w:txbxContent>
                            <w:p w14:paraId="4DD1614E" w14:textId="77777777" w:rsidR="00550829" w:rsidRDefault="00000000">
                              <w:pPr>
                                <w:spacing w:line="266" w:lineRule="exact"/>
                                <w:rPr>
                                  <w:sz w:val="24"/>
                                </w:rPr>
                              </w:pPr>
                              <w:r>
                                <w:rPr>
                                  <w:spacing w:val="-10"/>
                                  <w:sz w:val="24"/>
                                </w:rPr>
                                <w:t>_</w:t>
                              </w:r>
                            </w:p>
                          </w:txbxContent>
                        </wps:txbx>
                        <wps:bodyPr wrap="square" lIns="0" tIns="0" rIns="0" bIns="0" rtlCol="0">
                          <a:noAutofit/>
                        </wps:bodyPr>
                      </wps:wsp>
                      <wps:wsp>
                        <wps:cNvPr id="27" name="Textbox 27"/>
                        <wps:cNvSpPr txBox="1"/>
                        <wps:spPr>
                          <a:xfrm>
                            <a:off x="117347" y="37533"/>
                            <a:ext cx="703580" cy="212725"/>
                          </a:xfrm>
                          <a:prstGeom prst="rect">
                            <a:avLst/>
                          </a:prstGeom>
                        </wps:spPr>
                        <wps:txbx>
                          <w:txbxContent>
                            <w:p w14:paraId="247BDB06" w14:textId="77777777" w:rsidR="00550829" w:rsidRDefault="00000000">
                              <w:pPr>
                                <w:rPr>
                                  <w:rFonts w:ascii="Comic Sans MS"/>
                                  <w:sz w:val="24"/>
                                </w:rPr>
                              </w:pPr>
                              <w:r>
                                <w:rPr>
                                  <w:rFonts w:ascii="Comic Sans MS"/>
                                  <w:sz w:val="24"/>
                                </w:rPr>
                                <w:t>Tom</w:t>
                              </w:r>
                              <w:r>
                                <w:rPr>
                                  <w:rFonts w:ascii="Comic Sans MS"/>
                                  <w:spacing w:val="-4"/>
                                  <w:sz w:val="24"/>
                                </w:rPr>
                                <w:t xml:space="preserve"> Reed</w:t>
                              </w:r>
                            </w:p>
                          </w:txbxContent>
                        </wps:txbx>
                        <wps:bodyPr wrap="square" lIns="0" tIns="0" rIns="0" bIns="0" rtlCol="0">
                          <a:noAutofit/>
                        </wps:bodyPr>
                      </wps:wsp>
                    </wpg:wgp>
                  </a:graphicData>
                </a:graphic>
              </wp:anchor>
            </w:drawing>
          </mc:Choice>
          <mc:Fallback>
            <w:pict>
              <v:group w14:anchorId="29452C98" id="Group 23" o:spid="_x0000_s1033" style="position:absolute;margin-left:349.4pt;margin-top:11.8pt;width:168pt;height:29.4pt;z-index:-15719424;mso-wrap-distance-left:0;mso-wrap-distance-right:0;mso-position-horizontal-relative:page" coordsize="21336,37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">
                <v:shape id="Graphic 24" o:spid="_x0000_s1034" style="position:absolute;left:14472;top:3698;width:6858;height:12;visibility:visible;mso-wrap-style:square;v-text-anchor:top" coordsize="6858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" path="m,l685800,e" filled="f" strokeweight=".48pt">
                  <v:path arrowok="t"/>
                </v:shape>
                <v:shape id="Graphic 25" o:spid="_x0000_s1035" style="position:absolute;left:220;width:14409;height:3244;visibility:visible;mso-wrap-style:square;v-text-anchor:top" coordsize="1440815,324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" path="m1440814,l,,,324485r1440814,l1440814,xe" stroked="f">
                  <v:path arrowok="t"/>
                </v:shape>
                <v:shape id="Textbox 26" o:spid="_x0000_s1036" type="#_x0000_t202" style="position:absolute;top:2037;width:889;height:16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4DD1614E" w14:textId="77777777" w:rsidR="00550829" w:rsidRDefault="00000000">
                        <w:pPr>
                          <w:spacing w:line="266" w:lineRule="exact"/>
                          <w:rPr>
                            <w:sz w:val="24"/>
                          </w:rPr>
                        </w:pPr>
                        <w:r>
                          <w:rPr>
                            <w:spacing w:val="-10"/>
                            <w:sz w:val="24"/>
                          </w:rPr>
                          <w:t>_</w:t>
                        </w:r>
                      </w:p>
                    </w:txbxContent>
                  </v:textbox>
                </v:shape>
                <v:shape id="Textbox 27" o:spid="_x0000_s1037" type="#_x0000_t202" style="position:absolute;left:1173;top:375;width:7036;height:2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uP4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" filled="f" stroked="f">
                  <v:textbox inset="0,0,0,0">
                    <w:txbxContent>
                      <w:p w14:paraId="247BDB06" w14:textId="77777777" w:rsidR="00550829" w:rsidRDefault="00000000">
                        <w:pPr>
                          <w:rPr>
                            <w:rFonts w:ascii="Comic Sans MS"/>
                            <w:sz w:val="24"/>
                          </w:rPr>
                        </w:pPr>
                        <w:r>
                          <w:rPr>
                            <w:rFonts w:ascii="Comic Sans MS"/>
                            <w:sz w:val="24"/>
                          </w:rPr>
                          <w:t>Tom</w:t>
                        </w:r>
                        <w:r>
                          <w:rPr>
                            <w:rFonts w:ascii="Comic Sans MS"/>
                            <w:spacing w:val="-4"/>
                            <w:sz w:val="24"/>
                          </w:rPr>
                          <w:t xml:space="preserve"> Reed</w:t>
                        </w:r>
                      </w:p>
                    </w:txbxContent>
                  </v:textbox>
                </v:shape>
                <w10:wrap type="topAndBottom" anchorx="page"/>
              </v:group>
            </w:pict>
          </mc:Fallback>
        </mc:AlternateContent>
      </w:r>
    </w:p>
    <w:p w14:paraId="3C3150E4" w14:textId="77777777" w:rsidR="00550829" w:rsidRDefault="00000000">
      <w:pPr>
        <w:pStyle w:val="BodyText"/>
        <w:spacing w:before="4"/>
        <w:ind w:left="5829"/>
      </w:pPr>
      <w:r>
        <w:t>Tom</w:t>
      </w:r>
      <w:r>
        <w:rPr>
          <w:spacing w:val="-4"/>
        </w:rPr>
        <w:t xml:space="preserve"> Reed</w:t>
      </w:r>
    </w:p>
    <w:p w14:paraId="4AF918F0" w14:textId="77777777" w:rsidR="00550829" w:rsidRDefault="00550829">
      <w:pPr>
        <w:pStyle w:val="BodyText"/>
        <w:spacing w:before="266"/>
      </w:pPr>
    </w:p>
    <w:p w14:paraId="513E8E6C" w14:textId="77777777" w:rsidR="00550829" w:rsidRDefault="00000000">
      <w:pPr>
        <w:pStyle w:val="Heading5"/>
        <w:tabs>
          <w:tab w:val="left" w:pos="5181"/>
        </w:tabs>
        <w:ind w:left="643"/>
      </w:pPr>
      <w:r>
        <w:t>STATE</w:t>
      </w:r>
      <w:r>
        <w:rPr>
          <w:spacing w:val="-5"/>
        </w:rPr>
        <w:t xml:space="preserve"> </w:t>
      </w:r>
      <w:r>
        <w:t>OF</w:t>
      </w:r>
      <w:r>
        <w:rPr>
          <w:spacing w:val="-3"/>
        </w:rPr>
        <w:t xml:space="preserve"> </w:t>
      </w:r>
      <w:r>
        <w:rPr>
          <w:spacing w:val="-2"/>
        </w:rPr>
        <w:t>OKLAHOMA</w:t>
      </w:r>
      <w:r>
        <w:tab/>
      </w:r>
      <w:r>
        <w:rPr>
          <w:spacing w:val="-10"/>
        </w:rPr>
        <w:t>)</w:t>
      </w:r>
    </w:p>
    <w:p w14:paraId="67EA99E7" w14:textId="77777777" w:rsidR="00550829" w:rsidRDefault="00000000">
      <w:pPr>
        <w:spacing w:before="1"/>
        <w:ind w:left="654"/>
        <w:jc w:val="center"/>
        <w:rPr>
          <w:sz w:val="24"/>
        </w:rPr>
      </w:pPr>
      <w:r>
        <w:rPr>
          <w:spacing w:val="-10"/>
          <w:sz w:val="24"/>
        </w:rPr>
        <w:t>)</w:t>
      </w:r>
    </w:p>
    <w:p w14:paraId="2E1F1680" w14:textId="77777777" w:rsidR="00550829" w:rsidRDefault="00000000">
      <w:pPr>
        <w:pStyle w:val="Heading5"/>
        <w:tabs>
          <w:tab w:val="left" w:pos="5181"/>
        </w:tabs>
        <w:spacing w:before="10"/>
        <w:ind w:left="643"/>
      </w:pPr>
      <w:r>
        <w:t>COUNTY</w:t>
      </w:r>
      <w:r>
        <w:rPr>
          <w:spacing w:val="-14"/>
        </w:rPr>
        <w:t xml:space="preserve"> </w:t>
      </w:r>
      <w:r>
        <w:t>OF</w:t>
      </w:r>
      <w:r>
        <w:rPr>
          <w:spacing w:val="-9"/>
        </w:rPr>
        <w:t xml:space="preserve"> </w:t>
      </w:r>
      <w:r>
        <w:rPr>
          <w:spacing w:val="-4"/>
        </w:rPr>
        <w:t>TULSA</w:t>
      </w:r>
      <w:r>
        <w:tab/>
      </w:r>
      <w:r>
        <w:rPr>
          <w:spacing w:val="-10"/>
        </w:rPr>
        <w:t>)</w:t>
      </w:r>
    </w:p>
    <w:p w14:paraId="79AEEF55" w14:textId="77777777" w:rsidR="00550829" w:rsidRDefault="00000000">
      <w:pPr>
        <w:pStyle w:val="BodyText"/>
        <w:tabs>
          <w:tab w:val="left" w:pos="5623"/>
          <w:tab w:val="left" w:pos="5945"/>
          <w:tab w:val="left" w:pos="8338"/>
          <w:tab w:val="left" w:pos="8698"/>
        </w:tabs>
        <w:spacing w:before="98"/>
        <w:ind w:left="767"/>
        <w:jc w:val="center"/>
      </w:pPr>
      <w:r>
        <w:rPr>
          <w:noProof/>
        </w:rPr>
        <mc:AlternateContent>
          <mc:Choice Requires="wps">
            <w:drawing>
              <wp:anchor distT="0" distB="0" distL="0" distR="0" simplePos="0" relativeHeight="487258112" behindDoc="1" locked="0" layoutInCell="1" allowOverlap="1" wp14:anchorId="0B25977B" wp14:editId="3C310B79">
                <wp:simplePos x="0" y="0"/>
                <wp:positionH relativeFrom="page">
                  <wp:posOffset>4109973</wp:posOffset>
                </wp:positionH>
                <wp:positionV relativeFrom="paragraph">
                  <wp:posOffset>183165</wp:posOffset>
                </wp:positionV>
                <wp:extent cx="512445" cy="1689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445" cy="168910"/>
                        </a:xfrm>
                        <a:prstGeom prst="rect">
                          <a:avLst/>
                        </a:prstGeom>
                      </wps:spPr>
                      <wps:txbx>
                        <w:txbxContent>
                          <w:p w14:paraId="6EA9477A" w14:textId="77777777" w:rsidR="00550829" w:rsidRDefault="00000000">
                            <w:pPr>
                              <w:spacing w:line="266" w:lineRule="exact"/>
                              <w:rPr>
                                <w:sz w:val="24"/>
                              </w:rPr>
                            </w:pPr>
                            <w:r>
                              <w:rPr>
                                <w:spacing w:val="-8"/>
                                <w:sz w:val="24"/>
                              </w:rPr>
                              <w:t>_______</w:t>
                            </w:r>
                          </w:p>
                        </w:txbxContent>
                      </wps:txbx>
                      <wps:bodyPr wrap="square" lIns="0" tIns="0" rIns="0" bIns="0" rtlCol="0">
                        <a:noAutofit/>
                      </wps:bodyPr>
                    </wps:wsp>
                  </a:graphicData>
                </a:graphic>
              </wp:anchor>
            </w:drawing>
          </mc:Choice>
          <mc:Fallback>
            <w:pict>
              <v:shape w14:anchorId="0B25977B" id="Textbox 28" o:spid="_x0000_s1038" type="#_x0000_t202" style="position:absolute;left:0;text-align:left;margin-left:323.6pt;margin-top:14.4pt;width:40.35pt;height:13.3pt;z-index:-1605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" filled="f" stroked="f">
                <v:textbox inset="0,0,0,0">
                  <w:txbxContent>
                    <w:p w14:paraId="6EA9477A" w14:textId="77777777" w:rsidR="00550829" w:rsidRDefault="00000000">
                      <w:pPr>
                        <w:spacing w:line="266" w:lineRule="exact"/>
                        <w:rPr>
                          <w:sz w:val="24"/>
                        </w:rPr>
                      </w:pPr>
                      <w:r>
                        <w:rPr>
                          <w:spacing w:val="-8"/>
                          <w:sz w:val="24"/>
                        </w:rPr>
                        <w:t>_______</w:t>
                      </w:r>
                    </w:p>
                  </w:txbxContent>
                </v:textbox>
                <w10:wrap anchorx="page"/>
              </v:shape>
            </w:pict>
          </mc:Fallback>
        </mc:AlternateContent>
      </w:r>
      <w:r>
        <w:rPr>
          <w:noProof/>
        </w:rPr>
        <mc:AlternateContent>
          <mc:Choice Requires="wps">
            <w:drawing>
              <wp:anchor distT="0" distB="0" distL="0" distR="0" simplePos="0" relativeHeight="487260672" behindDoc="1" locked="0" layoutInCell="1" allowOverlap="1" wp14:anchorId="4091E6DE" wp14:editId="3852982F">
                <wp:simplePos x="0" y="0"/>
                <wp:positionH relativeFrom="page">
                  <wp:posOffset>4062095</wp:posOffset>
                </wp:positionH>
                <wp:positionV relativeFrom="paragraph">
                  <wp:posOffset>45032</wp:posOffset>
                </wp:positionV>
                <wp:extent cx="615950" cy="255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55270"/>
                        </a:xfrm>
                        <a:custGeom>
                          <a:avLst/>
                          <a:gdLst/>
                          <a:ahLst/>
                          <a:cxnLst/>
                          <a:rect l="l" t="t" r="r" b="b"/>
                          <a:pathLst>
                            <a:path w="615950" h="255270">
                              <a:moveTo>
                                <a:pt x="615950" y="0"/>
                              </a:moveTo>
                              <a:lnTo>
                                <a:pt x="0" y="0"/>
                              </a:lnTo>
                              <a:lnTo>
                                <a:pt x="0" y="255270"/>
                              </a:lnTo>
                              <a:lnTo>
                                <a:pt x="615950" y="255270"/>
                              </a:lnTo>
                              <a:lnTo>
                                <a:pt x="6159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19.850006pt;margin-top:3.545859pt;width:48.5pt;height:20.1pt;mso-position-horizontal-relative:page;mso-position-vertical-relative:paragraph;z-index:-16055808" id="docshape24" filled="true" fillcolor="#ffffff" stroked="false">
                <v:fill type="solid"/>
                <w10:wrap type="none"/>
              </v:rect>
            </w:pict>
          </mc:Fallback>
        </mc:AlternateContent>
      </w:r>
      <w:r>
        <w:t>Sworn</w:t>
      </w:r>
      <w:r>
        <w:rPr>
          <w:spacing w:val="18"/>
        </w:rPr>
        <w:t xml:space="preserve"> </w:t>
      </w:r>
      <w:r>
        <w:t>to</w:t>
      </w:r>
      <w:r>
        <w:rPr>
          <w:spacing w:val="18"/>
        </w:rPr>
        <w:t xml:space="preserve"> </w:t>
      </w:r>
      <w:r>
        <w:t>and</w:t>
      </w:r>
      <w:r>
        <w:rPr>
          <w:spacing w:val="19"/>
        </w:rPr>
        <w:t xml:space="preserve"> </w:t>
      </w:r>
      <w:r>
        <w:t>subscribed</w:t>
      </w:r>
      <w:r>
        <w:rPr>
          <w:spacing w:val="17"/>
        </w:rPr>
        <w:t xml:space="preserve"> </w:t>
      </w:r>
      <w:r>
        <w:t>before</w:t>
      </w:r>
      <w:r>
        <w:rPr>
          <w:spacing w:val="18"/>
        </w:rPr>
        <w:t xml:space="preserve"> </w:t>
      </w:r>
      <w:r>
        <w:t>me</w:t>
      </w:r>
      <w:r>
        <w:rPr>
          <w:spacing w:val="21"/>
        </w:rPr>
        <w:t xml:space="preserve"> </w:t>
      </w:r>
      <w:proofErr w:type="gramStart"/>
      <w:r>
        <w:t>this</w:t>
      </w:r>
      <w:r>
        <w:rPr>
          <w:spacing w:val="25"/>
        </w:rPr>
        <w:t xml:space="preserve">  </w:t>
      </w:r>
      <w:r>
        <w:rPr>
          <w:rFonts w:ascii="Arial"/>
          <w:spacing w:val="-4"/>
          <w:position w:val="15"/>
        </w:rPr>
        <w:t>23</w:t>
      </w:r>
      <w:proofErr w:type="gramEnd"/>
      <w:r>
        <w:rPr>
          <w:rFonts w:ascii="Arial"/>
          <w:spacing w:val="-4"/>
          <w:position w:val="15"/>
        </w:rPr>
        <w:t>rd</w:t>
      </w:r>
      <w:r>
        <w:rPr>
          <w:rFonts w:ascii="Arial"/>
          <w:position w:val="15"/>
        </w:rPr>
        <w:tab/>
      </w:r>
      <w:r>
        <w:rPr>
          <w:u w:val="single"/>
        </w:rPr>
        <w:tab/>
      </w:r>
      <w:r>
        <w:t>day</w:t>
      </w:r>
      <w:r>
        <w:rPr>
          <w:spacing w:val="21"/>
        </w:rPr>
        <w:t xml:space="preserve"> </w:t>
      </w:r>
      <w:r>
        <w:t>of</w:t>
      </w:r>
      <w:r>
        <w:rPr>
          <w:spacing w:val="19"/>
        </w:rPr>
        <w:t xml:space="preserve"> </w:t>
      </w:r>
      <w:r>
        <w:t>_</w:t>
      </w:r>
      <w:r>
        <w:rPr>
          <w:spacing w:val="72"/>
        </w:rPr>
        <w:t xml:space="preserve"> </w:t>
      </w:r>
      <w:r>
        <w:rPr>
          <w:rFonts w:ascii="Arial"/>
          <w:spacing w:val="-2"/>
          <w:position w:val="18"/>
        </w:rPr>
        <w:t>September</w:t>
      </w:r>
      <w:r>
        <w:rPr>
          <w:rFonts w:ascii="Arial"/>
          <w:position w:val="18"/>
        </w:rPr>
        <w:tab/>
      </w:r>
      <w:r>
        <w:rPr>
          <w:position w:val="1"/>
          <w:u w:val="single"/>
        </w:rPr>
        <w:tab/>
      </w:r>
      <w:r>
        <w:rPr>
          <w:spacing w:val="-10"/>
          <w:position w:val="1"/>
        </w:rPr>
        <w:t>,</w:t>
      </w:r>
    </w:p>
    <w:p w14:paraId="472090FB" w14:textId="77777777" w:rsidR="00550829" w:rsidRDefault="00000000">
      <w:pPr>
        <w:pStyle w:val="BodyText"/>
        <w:tabs>
          <w:tab w:val="left" w:pos="1602"/>
          <w:tab w:val="left" w:pos="1962"/>
          <w:tab w:val="left" w:pos="4663"/>
          <w:tab w:val="left" w:pos="6104"/>
        </w:tabs>
        <w:spacing w:before="77"/>
        <w:ind w:left="643"/>
      </w:pPr>
      <w:r>
        <w:t>20</w:t>
      </w:r>
      <w:r>
        <w:rPr>
          <w:spacing w:val="68"/>
          <w:w w:val="150"/>
        </w:rPr>
        <w:t xml:space="preserve"> </w:t>
      </w:r>
      <w:r>
        <w:rPr>
          <w:rFonts w:ascii="Arial"/>
          <w:spacing w:val="-7"/>
          <w:position w:val="9"/>
        </w:rPr>
        <w:t>24</w:t>
      </w:r>
      <w:r>
        <w:rPr>
          <w:rFonts w:ascii="Arial"/>
          <w:position w:val="9"/>
        </w:rPr>
        <w:tab/>
      </w:r>
      <w:r>
        <w:rPr>
          <w:u w:val="single"/>
        </w:rPr>
        <w:tab/>
      </w:r>
      <w:r>
        <w:t>,</w:t>
      </w:r>
      <w:r>
        <w:rPr>
          <w:spacing w:val="-11"/>
        </w:rPr>
        <w:t xml:space="preserve"> </w:t>
      </w:r>
      <w:r>
        <w:t>by</w:t>
      </w:r>
      <w:r>
        <w:rPr>
          <w:spacing w:val="-10"/>
        </w:rPr>
        <w:t xml:space="preserve"> </w:t>
      </w:r>
      <w:r>
        <w:t>_</w:t>
      </w:r>
      <w:r>
        <w:rPr>
          <w:spacing w:val="14"/>
        </w:rPr>
        <w:t xml:space="preserve"> </w:t>
      </w:r>
      <w:r>
        <w:rPr>
          <w:rFonts w:ascii="Arial"/>
          <w:position w:val="19"/>
        </w:rPr>
        <w:t>Tom</w:t>
      </w:r>
      <w:r>
        <w:rPr>
          <w:rFonts w:ascii="Arial"/>
          <w:spacing w:val="-15"/>
          <w:position w:val="19"/>
        </w:rPr>
        <w:t xml:space="preserve"> </w:t>
      </w:r>
      <w:r>
        <w:rPr>
          <w:rFonts w:ascii="Arial"/>
          <w:spacing w:val="-4"/>
          <w:position w:val="19"/>
        </w:rPr>
        <w:t>Reed</w:t>
      </w:r>
      <w:r>
        <w:rPr>
          <w:rFonts w:ascii="Arial"/>
          <w:position w:val="19"/>
        </w:rPr>
        <w:tab/>
      </w:r>
      <w:r>
        <w:rPr>
          <w:u w:val="single"/>
        </w:rPr>
        <w:tab/>
      </w:r>
      <w:r>
        <w:rPr>
          <w:spacing w:val="-10"/>
        </w:rPr>
        <w:t>.</w:t>
      </w:r>
    </w:p>
    <w:p w14:paraId="4766C5D3" w14:textId="77777777" w:rsidR="00550829" w:rsidRDefault="00000000">
      <w:pPr>
        <w:spacing w:before="206" w:line="271" w:lineRule="exact"/>
        <w:ind w:left="643"/>
        <w:rPr>
          <w:sz w:val="24"/>
        </w:rPr>
      </w:pPr>
      <w:r>
        <w:rPr>
          <w:noProof/>
        </w:rPr>
        <mc:AlternateContent>
          <mc:Choice Requires="wps">
            <w:drawing>
              <wp:anchor distT="0" distB="0" distL="0" distR="0" simplePos="0" relativeHeight="487260160" behindDoc="1" locked="0" layoutInCell="1" allowOverlap="1" wp14:anchorId="53A50C21" wp14:editId="7DCF2BA5">
                <wp:simplePos x="0" y="0"/>
                <wp:positionH relativeFrom="page">
                  <wp:posOffset>3154045</wp:posOffset>
                </wp:positionH>
                <wp:positionV relativeFrom="paragraph">
                  <wp:posOffset>264702</wp:posOffset>
                </wp:positionV>
                <wp:extent cx="2752725" cy="34734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2725" cy="347345"/>
                        </a:xfrm>
                        <a:custGeom>
                          <a:avLst/>
                          <a:gdLst/>
                          <a:ahLst/>
                          <a:cxnLst/>
                          <a:rect l="l" t="t" r="r" b="b"/>
                          <a:pathLst>
                            <a:path w="2752725" h="347345">
                              <a:moveTo>
                                <a:pt x="2752725" y="0"/>
                              </a:moveTo>
                              <a:lnTo>
                                <a:pt x="0" y="0"/>
                              </a:lnTo>
                              <a:lnTo>
                                <a:pt x="0" y="347344"/>
                              </a:lnTo>
                              <a:lnTo>
                                <a:pt x="2752725" y="347344"/>
                              </a:lnTo>
                              <a:lnTo>
                                <a:pt x="27527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48.350006pt;margin-top:20.842735pt;width:216.75pt;height:27.35pt;mso-position-horizontal-relative:page;mso-position-vertical-relative:paragraph;z-index:-16056320" id="docshape25" filled="true" fillcolor="#ffffff" stroked="false">
                <v:fill type="solid"/>
                <w10:wrap type="none"/>
              </v:rect>
            </w:pict>
          </mc:Fallback>
        </mc:AlternateContent>
      </w:r>
      <w:r>
        <w:rPr>
          <w:spacing w:val="-10"/>
          <w:sz w:val="24"/>
        </w:rPr>
        <w:t>.</w:t>
      </w:r>
    </w:p>
    <w:p w14:paraId="4CC004EC" w14:textId="77777777" w:rsidR="00550829" w:rsidRDefault="00550829">
      <w:pPr>
        <w:spacing w:line="271" w:lineRule="exact"/>
        <w:rPr>
          <w:sz w:val="24"/>
        </w:rPr>
        <w:sectPr w:rsidR="00550829">
          <w:pgSz w:w="12240" w:h="15840"/>
          <w:pgMar w:top="1380" w:right="1260" w:bottom="980" w:left="1160" w:header="0" w:footer="781" w:gutter="0"/>
          <w:cols w:space="720"/>
        </w:sectPr>
      </w:pPr>
    </w:p>
    <w:p w14:paraId="7D89A055" w14:textId="77777777" w:rsidR="00550829" w:rsidRDefault="00000000">
      <w:pPr>
        <w:pStyle w:val="BodyText"/>
        <w:spacing w:line="269" w:lineRule="exact"/>
        <w:ind w:left="3957"/>
        <w:rPr>
          <w:rFonts w:ascii="Arial"/>
        </w:rPr>
      </w:pPr>
      <w:r>
        <w:rPr>
          <w:noProof/>
        </w:rPr>
        <mc:AlternateContent>
          <mc:Choice Requires="wps">
            <w:drawing>
              <wp:anchor distT="0" distB="0" distL="0" distR="0" simplePos="0" relativeHeight="487257600" behindDoc="1" locked="0" layoutInCell="1" allowOverlap="1" wp14:anchorId="0FCA5B18" wp14:editId="61156ED3">
                <wp:simplePos x="0" y="0"/>
                <wp:positionH relativeFrom="page">
                  <wp:posOffset>3202177</wp:posOffset>
                </wp:positionH>
                <wp:positionV relativeFrom="paragraph">
                  <wp:posOffset>222625</wp:posOffset>
                </wp:positionV>
                <wp:extent cx="2581910" cy="1689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1910" cy="168910"/>
                        </a:xfrm>
                        <a:prstGeom prst="rect">
                          <a:avLst/>
                        </a:prstGeom>
                      </wps:spPr>
                      <wps:txbx>
                        <w:txbxContent>
                          <w:p w14:paraId="6D6565BD" w14:textId="77777777" w:rsidR="00550829" w:rsidRDefault="00000000">
                            <w:pPr>
                              <w:spacing w:line="266" w:lineRule="exact"/>
                              <w:rPr>
                                <w:sz w:val="24"/>
                              </w:rPr>
                            </w:pPr>
                            <w:r>
                              <w:rPr>
                                <w:spacing w:val="-6"/>
                                <w:sz w:val="24"/>
                              </w:rPr>
                              <w:t>___________________________________</w:t>
                            </w:r>
                          </w:p>
                        </w:txbxContent>
                      </wps:txbx>
                      <wps:bodyPr wrap="square" lIns="0" tIns="0" rIns="0" bIns="0" rtlCol="0">
                        <a:noAutofit/>
                      </wps:bodyPr>
                    </wps:wsp>
                  </a:graphicData>
                </a:graphic>
              </wp:anchor>
            </w:drawing>
          </mc:Choice>
          <mc:Fallback>
            <w:pict>
              <v:shape w14:anchorId="0FCA5B18" id="Textbox 31" o:spid="_x0000_s1039" type="#_x0000_t202" style="position:absolute;left:0;text-align:left;margin-left:252.15pt;margin-top:17.55pt;width:203.3pt;height:13.3pt;z-index:-1605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" filled="f" stroked="f">
                <v:textbox inset="0,0,0,0">
                  <w:txbxContent>
                    <w:p w14:paraId="6D6565BD" w14:textId="77777777" w:rsidR="00550829" w:rsidRDefault="00000000">
                      <w:pPr>
                        <w:spacing w:line="266" w:lineRule="exact"/>
                        <w:rPr>
                          <w:sz w:val="24"/>
                        </w:rPr>
                      </w:pPr>
                      <w:r>
                        <w:rPr>
                          <w:spacing w:val="-6"/>
                          <w:sz w:val="24"/>
                        </w:rPr>
                        <w:t>___________________________________</w:t>
                      </w:r>
                    </w:p>
                  </w:txbxContent>
                </v:textbox>
                <w10:wrap anchorx="page"/>
              </v:shape>
            </w:pict>
          </mc:Fallback>
        </mc:AlternateContent>
      </w:r>
      <w:r>
        <w:rPr>
          <w:noProof/>
        </w:rPr>
        <w:drawing>
          <wp:anchor distT="0" distB="0" distL="0" distR="0" simplePos="0" relativeHeight="15743488" behindDoc="0" locked="0" layoutInCell="1" allowOverlap="1" wp14:anchorId="0E497CF5" wp14:editId="344B707D">
            <wp:simplePos x="0" y="0"/>
            <wp:positionH relativeFrom="page">
              <wp:posOffset>805180</wp:posOffset>
            </wp:positionH>
            <wp:positionV relativeFrom="paragraph">
              <wp:posOffset>90206</wp:posOffset>
            </wp:positionV>
            <wp:extent cx="1421130" cy="1421130"/>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9" cstate="print"/>
                    <a:stretch>
                      <a:fillRect/>
                    </a:stretch>
                  </pic:blipFill>
                  <pic:spPr>
                    <a:xfrm>
                      <a:off x="0" y="0"/>
                      <a:ext cx="1421130" cy="1421130"/>
                    </a:xfrm>
                    <a:prstGeom prst="rect">
                      <a:avLst/>
                    </a:prstGeom>
                  </pic:spPr>
                </pic:pic>
              </a:graphicData>
            </a:graphic>
          </wp:anchor>
        </w:drawing>
      </w:r>
      <w:r>
        <w:rPr>
          <w:rFonts w:ascii="Arial"/>
          <w:w w:val="85"/>
        </w:rPr>
        <w:t>Petra</w:t>
      </w:r>
      <w:r>
        <w:rPr>
          <w:rFonts w:ascii="Arial"/>
        </w:rPr>
        <w:t xml:space="preserve"> </w:t>
      </w:r>
      <w:r>
        <w:rPr>
          <w:rFonts w:ascii="Arial"/>
          <w:spacing w:val="-2"/>
        </w:rPr>
        <w:t>Jordan</w:t>
      </w:r>
    </w:p>
    <w:p w14:paraId="23D8CB7A" w14:textId="77777777" w:rsidR="00550829" w:rsidRDefault="00550829">
      <w:pPr>
        <w:pStyle w:val="BodyText"/>
        <w:spacing w:before="69"/>
        <w:rPr>
          <w:rFonts w:ascii="Arial"/>
        </w:rPr>
      </w:pPr>
    </w:p>
    <w:p w14:paraId="4F02BEB1" w14:textId="77777777" w:rsidR="00550829" w:rsidRDefault="00000000">
      <w:pPr>
        <w:pStyle w:val="BodyText"/>
        <w:spacing w:line="484" w:lineRule="auto"/>
        <w:ind w:left="3894" w:hanging="2"/>
      </w:pPr>
      <w:r>
        <w:rPr>
          <w:noProof/>
        </w:rPr>
        <mc:AlternateContent>
          <mc:Choice Requires="wps">
            <w:drawing>
              <wp:anchor distT="0" distB="0" distL="0" distR="0" simplePos="0" relativeHeight="487258624" behindDoc="1" locked="0" layoutInCell="1" allowOverlap="1" wp14:anchorId="4D2728B3" wp14:editId="72514B31">
                <wp:simplePos x="0" y="0"/>
                <wp:positionH relativeFrom="page">
                  <wp:posOffset>4807965</wp:posOffset>
                </wp:positionH>
                <wp:positionV relativeFrom="paragraph">
                  <wp:posOffset>355026</wp:posOffset>
                </wp:positionV>
                <wp:extent cx="1182370" cy="16891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2370" cy="168910"/>
                        </a:xfrm>
                        <a:prstGeom prst="rect">
                          <a:avLst/>
                        </a:prstGeom>
                      </wps:spPr>
                      <wps:txbx>
                        <w:txbxContent>
                          <w:p w14:paraId="32E6B0EF" w14:textId="77777777" w:rsidR="00550829" w:rsidRDefault="00000000">
                            <w:pPr>
                              <w:spacing w:line="266" w:lineRule="exact"/>
                              <w:rPr>
                                <w:sz w:val="24"/>
                              </w:rPr>
                            </w:pPr>
                            <w:r>
                              <w:rPr>
                                <w:spacing w:val="-6"/>
                                <w:sz w:val="24"/>
                              </w:rPr>
                              <w:t>________________</w:t>
                            </w:r>
                          </w:p>
                        </w:txbxContent>
                      </wps:txbx>
                      <wps:bodyPr wrap="square" lIns="0" tIns="0" rIns="0" bIns="0" rtlCol="0">
                        <a:noAutofit/>
                      </wps:bodyPr>
                    </wps:wsp>
                  </a:graphicData>
                </a:graphic>
              </wp:anchor>
            </w:drawing>
          </mc:Choice>
          <mc:Fallback>
            <w:pict>
              <v:shape w14:anchorId="4D2728B3" id="Textbox 33" o:spid="_x0000_s1040" type="#_x0000_t202" style="position:absolute;left:0;text-align:left;margin-left:378.6pt;margin-top:27.95pt;width:93.1pt;height:13.3pt;z-index:-1605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" filled="f" stroked="f">
                <v:textbox inset="0,0,0,0">
                  <w:txbxContent>
                    <w:p w14:paraId="32E6B0EF" w14:textId="77777777" w:rsidR="00550829" w:rsidRDefault="00000000">
                      <w:pPr>
                        <w:spacing w:line="266" w:lineRule="exact"/>
                        <w:rPr>
                          <w:sz w:val="24"/>
                        </w:rPr>
                      </w:pPr>
                      <w:r>
                        <w:rPr>
                          <w:spacing w:val="-6"/>
                          <w:sz w:val="24"/>
                        </w:rPr>
                        <w:t>________________</w:t>
                      </w:r>
                    </w:p>
                  </w:txbxContent>
                </v:textbox>
                <w10:wrap anchorx="page"/>
              </v:shape>
            </w:pict>
          </mc:Fallback>
        </mc:AlternateContent>
      </w:r>
      <w:r>
        <w:rPr>
          <w:noProof/>
        </w:rPr>
        <mc:AlternateContent>
          <mc:Choice Requires="wps">
            <w:drawing>
              <wp:anchor distT="0" distB="0" distL="0" distR="0" simplePos="0" relativeHeight="487261184" behindDoc="1" locked="0" layoutInCell="1" allowOverlap="1" wp14:anchorId="33BE93C8" wp14:editId="31383899">
                <wp:simplePos x="0" y="0"/>
                <wp:positionH relativeFrom="page">
                  <wp:posOffset>4805045</wp:posOffset>
                </wp:positionH>
                <wp:positionV relativeFrom="paragraph">
                  <wp:posOffset>192128</wp:posOffset>
                </wp:positionV>
                <wp:extent cx="1221740" cy="255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1740" cy="255270"/>
                        </a:xfrm>
                        <a:custGeom>
                          <a:avLst/>
                          <a:gdLst/>
                          <a:ahLst/>
                          <a:cxnLst/>
                          <a:rect l="l" t="t" r="r" b="b"/>
                          <a:pathLst>
                            <a:path w="1221740" h="255270">
                              <a:moveTo>
                                <a:pt x="1221739" y="0"/>
                              </a:moveTo>
                              <a:lnTo>
                                <a:pt x="0" y="0"/>
                              </a:lnTo>
                              <a:lnTo>
                                <a:pt x="0" y="255269"/>
                              </a:lnTo>
                              <a:lnTo>
                                <a:pt x="1221739" y="255269"/>
                              </a:lnTo>
                              <a:lnTo>
                                <a:pt x="12217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78.350006pt;margin-top:15.12821pt;width:96.2pt;height:20.1pt;mso-position-horizontal-relative:page;mso-position-vertical-relative:paragraph;z-index:-16055296" id="docshape28" filled="true" fillcolor="#ffffff" stroked="false">
                <v:fill type="solid"/>
                <w10:wrap type="none"/>
              </v:rect>
            </w:pict>
          </mc:Fallback>
        </mc:AlternateContent>
      </w:r>
      <w:r>
        <w:rPr>
          <w:spacing w:val="-2"/>
        </w:rPr>
        <w:t>Petra</w:t>
      </w:r>
      <w:r>
        <w:rPr>
          <w:spacing w:val="-14"/>
        </w:rPr>
        <w:t xml:space="preserve"> </w:t>
      </w:r>
      <w:r>
        <w:rPr>
          <w:spacing w:val="-2"/>
        </w:rPr>
        <w:t>Jordan,</w:t>
      </w:r>
      <w:r>
        <w:rPr>
          <w:spacing w:val="-15"/>
        </w:rPr>
        <w:t xml:space="preserve"> </w:t>
      </w:r>
      <w:r>
        <w:rPr>
          <w:spacing w:val="-2"/>
        </w:rPr>
        <w:t>Notary</w:t>
      </w:r>
      <w:r>
        <w:rPr>
          <w:spacing w:val="-14"/>
        </w:rPr>
        <w:t xml:space="preserve"> </w:t>
      </w:r>
      <w:r>
        <w:rPr>
          <w:spacing w:val="-2"/>
        </w:rPr>
        <w:t xml:space="preserve">Public </w:t>
      </w:r>
      <w:r>
        <w:t>My Commission Expires:</w:t>
      </w:r>
    </w:p>
    <w:p w14:paraId="375A6F0F" w14:textId="77777777" w:rsidR="00550829" w:rsidRDefault="00000000">
      <w:pPr>
        <w:rPr>
          <w:sz w:val="20"/>
        </w:rPr>
      </w:pPr>
      <w:r>
        <w:br w:type="column"/>
      </w:r>
    </w:p>
    <w:p w14:paraId="2363555D" w14:textId="77777777" w:rsidR="00550829" w:rsidRDefault="00000000">
      <w:pPr>
        <w:pStyle w:val="BodyText"/>
        <w:spacing w:before="127"/>
        <w:rPr>
          <w:sz w:val="20"/>
        </w:rPr>
      </w:pPr>
      <w:r>
        <w:rPr>
          <w:noProof/>
        </w:rPr>
        <mc:AlternateContent>
          <mc:Choice Requires="wps">
            <w:drawing>
              <wp:anchor distT="0" distB="0" distL="0" distR="0" simplePos="0" relativeHeight="487597568" behindDoc="1" locked="0" layoutInCell="1" allowOverlap="1" wp14:anchorId="54E0105C" wp14:editId="32E07DE7">
                <wp:simplePos x="0" y="0"/>
                <wp:positionH relativeFrom="page">
                  <wp:posOffset>5869940</wp:posOffset>
                </wp:positionH>
                <wp:positionV relativeFrom="paragraph">
                  <wp:posOffset>241984</wp:posOffset>
                </wp:positionV>
                <wp:extent cx="1524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270"/>
                        </a:xfrm>
                        <a:custGeom>
                          <a:avLst/>
                          <a:gdLst/>
                          <a:ahLst/>
                          <a:cxnLst/>
                          <a:rect l="l" t="t" r="r" b="b"/>
                          <a:pathLst>
                            <a:path w="152400">
                              <a:moveTo>
                                <a:pt x="0" y="0"/>
                              </a:moveTo>
                              <a:lnTo>
                                <a:pt x="152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62.200012pt;margin-top:19.053879pt;width:12pt;height:.1pt;mso-position-horizontal-relative:page;mso-position-vertical-relative:paragraph;z-index:-15718912;mso-wrap-distance-left:0;mso-wrap-distance-right:0" id="docshape29" coordorigin="9244,381" coordsize="240,0" path="m9244,381l9484,381e" filled="false" stroked="true" strokeweight=".48pt" strokecolor="#000000">
                <v:path arrowok="t"/>
                <v:stroke dashstyle="solid"/>
                <w10:wrap type="topAndBottom"/>
              </v:shape>
            </w:pict>
          </mc:Fallback>
        </mc:AlternateContent>
      </w:r>
    </w:p>
    <w:p w14:paraId="34CE8C21" w14:textId="77777777" w:rsidR="00550829" w:rsidRDefault="00550829">
      <w:pPr>
        <w:pStyle w:val="BodyText"/>
        <w:spacing w:before="49"/>
      </w:pPr>
    </w:p>
    <w:p w14:paraId="72E2A26E" w14:textId="77777777" w:rsidR="00550829" w:rsidRDefault="00000000">
      <w:pPr>
        <w:pStyle w:val="BodyText"/>
        <w:ind w:left="21"/>
      </w:pPr>
      <w:r>
        <w:rPr>
          <w:spacing w:val="-2"/>
        </w:rPr>
        <w:t>9/17/2029</w:t>
      </w:r>
    </w:p>
    <w:p w14:paraId="7B7E4AFF" w14:textId="77777777" w:rsidR="00550829" w:rsidRDefault="00550829">
      <w:pPr>
        <w:sectPr w:rsidR="00550829">
          <w:type w:val="continuous"/>
          <w:pgSz w:w="12240" w:h="15840"/>
          <w:pgMar w:top="1440" w:right="1260" w:bottom="280" w:left="1160" w:header="0" w:footer="781" w:gutter="0"/>
          <w:cols w:num="2" w:space="720" w:equalWidth="0">
            <w:col w:w="6495" w:space="40"/>
            <w:col w:w="3285"/>
          </w:cols>
        </w:sectPr>
      </w:pPr>
    </w:p>
    <w:p w14:paraId="37100E33" w14:textId="77777777" w:rsidR="00550829" w:rsidRDefault="00000000">
      <w:pPr>
        <w:pStyle w:val="BodyText"/>
        <w:spacing w:before="267" w:line="237" w:lineRule="auto"/>
        <w:ind w:left="3885" w:right="1166"/>
      </w:pPr>
      <w:r>
        <w:t>Signer’s</w:t>
      </w:r>
      <w:r>
        <w:rPr>
          <w:spacing w:val="-15"/>
        </w:rPr>
        <w:t xml:space="preserve"> </w:t>
      </w:r>
      <w:r>
        <w:t>identity</w:t>
      </w:r>
      <w:r>
        <w:rPr>
          <w:spacing w:val="-15"/>
        </w:rPr>
        <w:t xml:space="preserve"> </w:t>
      </w:r>
      <w:r>
        <w:t>verified</w:t>
      </w:r>
      <w:r>
        <w:rPr>
          <w:spacing w:val="-15"/>
        </w:rPr>
        <w:t xml:space="preserve"> </w:t>
      </w:r>
      <w:r>
        <w:t>in</w:t>
      </w:r>
      <w:r>
        <w:rPr>
          <w:spacing w:val="-15"/>
        </w:rPr>
        <w:t xml:space="preserve"> </w:t>
      </w:r>
      <w:r>
        <w:t>the</w:t>
      </w:r>
      <w:r>
        <w:rPr>
          <w:spacing w:val="-15"/>
        </w:rPr>
        <w:t xml:space="preserve"> </w:t>
      </w:r>
      <w:r>
        <w:t>following</w:t>
      </w:r>
      <w:r>
        <w:rPr>
          <w:spacing w:val="-15"/>
        </w:rPr>
        <w:t xml:space="preserve"> </w:t>
      </w:r>
      <w:r>
        <w:t xml:space="preserve">manner: </w:t>
      </w:r>
      <w:proofErr w:type="gramStart"/>
      <w:r>
        <w:t>[</w:t>
      </w:r>
      <w:r>
        <w:rPr>
          <w:spacing w:val="40"/>
        </w:rPr>
        <w:t xml:space="preserve"> </w:t>
      </w:r>
      <w:r>
        <w:t>]</w:t>
      </w:r>
      <w:proofErr w:type="gramEnd"/>
      <w:r>
        <w:t xml:space="preserve"> Personally Known</w:t>
      </w:r>
    </w:p>
    <w:p w14:paraId="7DFD9437" w14:textId="77777777" w:rsidR="00550829" w:rsidRDefault="00000000">
      <w:pPr>
        <w:pStyle w:val="BodyText"/>
        <w:spacing w:before="1"/>
        <w:ind w:left="3885"/>
      </w:pPr>
      <w:proofErr w:type="gramStart"/>
      <w:r>
        <w:t>[</w:t>
      </w:r>
      <w:r>
        <w:rPr>
          <w:spacing w:val="50"/>
        </w:rPr>
        <w:t xml:space="preserve"> </w:t>
      </w:r>
      <w:r>
        <w:t>]</w:t>
      </w:r>
      <w:proofErr w:type="gramEnd"/>
      <w:r>
        <w:rPr>
          <w:spacing w:val="-5"/>
        </w:rPr>
        <w:t xml:space="preserve"> </w:t>
      </w:r>
      <w:r>
        <w:t>Credible</w:t>
      </w:r>
      <w:r>
        <w:rPr>
          <w:spacing w:val="-6"/>
        </w:rPr>
        <w:t xml:space="preserve"> </w:t>
      </w:r>
      <w:r>
        <w:t>Witness</w:t>
      </w:r>
      <w:r>
        <w:rPr>
          <w:spacing w:val="-1"/>
        </w:rPr>
        <w:t xml:space="preserve"> </w:t>
      </w:r>
      <w:r>
        <w:t>(if</w:t>
      </w:r>
      <w:r>
        <w:rPr>
          <w:spacing w:val="-4"/>
        </w:rPr>
        <w:t xml:space="preserve"> </w:t>
      </w:r>
      <w:r>
        <w:rPr>
          <w:spacing w:val="-2"/>
        </w:rPr>
        <w:t>allowed)</w:t>
      </w:r>
    </w:p>
    <w:p w14:paraId="042BEC15" w14:textId="77777777" w:rsidR="00550829" w:rsidRDefault="00000000">
      <w:pPr>
        <w:pStyle w:val="BodyText"/>
        <w:spacing w:before="4" w:line="506" w:lineRule="auto"/>
        <w:ind w:left="3885" w:right="1989"/>
      </w:pPr>
      <w:r>
        <w:rPr>
          <w:noProof/>
        </w:rPr>
        <mc:AlternateContent>
          <mc:Choice Requires="wps">
            <w:drawing>
              <wp:anchor distT="0" distB="0" distL="0" distR="0" simplePos="0" relativeHeight="487259648" behindDoc="1" locked="0" layoutInCell="1" allowOverlap="1" wp14:anchorId="694AD0A5" wp14:editId="76333FF3">
                <wp:simplePos x="0" y="0"/>
                <wp:positionH relativeFrom="page">
                  <wp:posOffset>4037584</wp:posOffset>
                </wp:positionH>
                <wp:positionV relativeFrom="paragraph">
                  <wp:posOffset>383629</wp:posOffset>
                </wp:positionV>
                <wp:extent cx="1918970" cy="16891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8970" cy="168910"/>
                        </a:xfrm>
                        <a:prstGeom prst="rect">
                          <a:avLst/>
                        </a:prstGeom>
                      </wps:spPr>
                      <wps:txbx>
                        <w:txbxContent>
                          <w:p w14:paraId="4BFADF1C" w14:textId="77777777" w:rsidR="00550829" w:rsidRDefault="00000000">
                            <w:pPr>
                              <w:spacing w:line="266" w:lineRule="exact"/>
                              <w:rPr>
                                <w:sz w:val="24"/>
                              </w:rPr>
                            </w:pPr>
                            <w:r>
                              <w:rPr>
                                <w:spacing w:val="-6"/>
                                <w:sz w:val="24"/>
                              </w:rPr>
                              <w:t>__________________________</w:t>
                            </w:r>
                          </w:p>
                        </w:txbxContent>
                      </wps:txbx>
                      <wps:bodyPr wrap="square" lIns="0" tIns="0" rIns="0" bIns="0" rtlCol="0">
                        <a:noAutofit/>
                      </wps:bodyPr>
                    </wps:wsp>
                  </a:graphicData>
                </a:graphic>
              </wp:anchor>
            </w:drawing>
          </mc:Choice>
          <mc:Fallback>
            <w:pict>
              <v:shape w14:anchorId="694AD0A5" id="Textbox 36" o:spid="_x0000_s1041" type="#_x0000_t202" style="position:absolute;left:0;text-align:left;margin-left:317.9pt;margin-top:30.2pt;width:151.1pt;height:13.3pt;z-index:-1605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" filled="f" stroked="f">
                <v:textbox inset="0,0,0,0">
                  <w:txbxContent>
                    <w:p w14:paraId="4BFADF1C" w14:textId="77777777" w:rsidR="00550829" w:rsidRDefault="00000000">
                      <w:pPr>
                        <w:spacing w:line="266" w:lineRule="exact"/>
                        <w:rPr>
                          <w:sz w:val="24"/>
                        </w:rPr>
                      </w:pPr>
                      <w:r>
                        <w:rPr>
                          <w:spacing w:val="-6"/>
                          <w:sz w:val="24"/>
                        </w:rPr>
                        <w:t>__________________________</w:t>
                      </w:r>
                    </w:p>
                  </w:txbxContent>
                </v:textbox>
                <w10:wrap anchorx="page"/>
              </v:shape>
            </w:pict>
          </mc:Fallback>
        </mc:AlternateContent>
      </w:r>
      <w:r>
        <w:rPr>
          <w:noProof/>
        </w:rPr>
        <mc:AlternateContent>
          <mc:Choice Requires="wpg">
            <w:drawing>
              <wp:anchor distT="0" distB="0" distL="0" distR="0" simplePos="0" relativeHeight="15742976" behindDoc="0" locked="0" layoutInCell="1" allowOverlap="1" wp14:anchorId="272950B4" wp14:editId="7709D3CB">
                <wp:simplePos x="0" y="0"/>
                <wp:positionH relativeFrom="page">
                  <wp:posOffset>3960367</wp:posOffset>
                </wp:positionH>
                <wp:positionV relativeFrom="paragraph">
                  <wp:posOffset>212197</wp:posOffset>
                </wp:positionV>
                <wp:extent cx="2065020" cy="3346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5020" cy="334645"/>
                          <a:chOff x="0" y="0"/>
                          <a:chExt cx="2065020" cy="334645"/>
                        </a:xfrm>
                      </wpg:grpSpPr>
                      <wps:wsp>
                        <wps:cNvPr id="38" name="Graphic 38"/>
                        <wps:cNvSpPr/>
                        <wps:spPr>
                          <a:xfrm>
                            <a:off x="889" y="321398"/>
                            <a:ext cx="2056764" cy="6350"/>
                          </a:xfrm>
                          <a:custGeom>
                            <a:avLst/>
                            <a:gdLst/>
                            <a:ahLst/>
                            <a:cxnLst/>
                            <a:rect l="l" t="t" r="r" b="b"/>
                            <a:pathLst>
                              <a:path w="2056764" h="6350">
                                <a:moveTo>
                                  <a:pt x="2056764" y="0"/>
                                </a:moveTo>
                                <a:lnTo>
                                  <a:pt x="0" y="0"/>
                                </a:lnTo>
                                <a:lnTo>
                                  <a:pt x="0" y="6096"/>
                                </a:lnTo>
                                <a:lnTo>
                                  <a:pt x="2056764" y="6096"/>
                                </a:lnTo>
                                <a:lnTo>
                                  <a:pt x="2056764"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48005" y="0"/>
                            <a:ext cx="2016760" cy="297180"/>
                          </a:xfrm>
                          <a:custGeom>
                            <a:avLst/>
                            <a:gdLst/>
                            <a:ahLst/>
                            <a:cxnLst/>
                            <a:rect l="l" t="t" r="r" b="b"/>
                            <a:pathLst>
                              <a:path w="2016760" h="297180">
                                <a:moveTo>
                                  <a:pt x="2016760" y="0"/>
                                </a:moveTo>
                                <a:lnTo>
                                  <a:pt x="0" y="0"/>
                                </a:lnTo>
                                <a:lnTo>
                                  <a:pt x="0" y="297180"/>
                                </a:lnTo>
                                <a:lnTo>
                                  <a:pt x="2016760" y="297180"/>
                                </a:lnTo>
                                <a:lnTo>
                                  <a:pt x="2016760" y="0"/>
                                </a:lnTo>
                                <a:close/>
                              </a:path>
                            </a:pathLst>
                          </a:custGeom>
                          <a:solidFill>
                            <a:srgbClr val="FFFFFF"/>
                          </a:solidFill>
                        </wps:spPr>
                        <wps:bodyPr wrap="square" lIns="0" tIns="0" rIns="0" bIns="0" rtlCol="0">
                          <a:prstTxWarp prst="textNoShape">
                            <a:avLst/>
                          </a:prstTxWarp>
                          <a:noAutofit/>
                        </wps:bodyPr>
                      </wps:wsp>
                      <wps:wsp>
                        <wps:cNvPr id="40" name="Textbox 40"/>
                        <wps:cNvSpPr txBox="1"/>
                        <wps:spPr>
                          <a:xfrm>
                            <a:off x="0" y="165336"/>
                            <a:ext cx="88900" cy="168910"/>
                          </a:xfrm>
                          <a:prstGeom prst="rect">
                            <a:avLst/>
                          </a:prstGeom>
                        </wps:spPr>
                        <wps:txbx>
                          <w:txbxContent>
                            <w:p w14:paraId="39D8FE49" w14:textId="77777777" w:rsidR="00550829" w:rsidRDefault="00000000">
                              <w:pPr>
                                <w:spacing w:line="266" w:lineRule="exact"/>
                                <w:rPr>
                                  <w:sz w:val="24"/>
                                </w:rPr>
                              </w:pPr>
                              <w:r>
                                <w:rPr>
                                  <w:spacing w:val="-10"/>
                                  <w:sz w:val="24"/>
                                </w:rPr>
                                <w:t>_</w:t>
                              </w:r>
                            </w:p>
                          </w:txbxContent>
                        </wps:txbx>
                        <wps:bodyPr wrap="square" lIns="0" tIns="0" rIns="0" bIns="0" rtlCol="0">
                          <a:noAutofit/>
                        </wps:bodyPr>
                      </wps:wsp>
                      <wps:wsp>
                        <wps:cNvPr id="41" name="Textbox 41"/>
                        <wps:cNvSpPr txBox="1"/>
                        <wps:spPr>
                          <a:xfrm>
                            <a:off x="125984" y="33916"/>
                            <a:ext cx="1643380" cy="170815"/>
                          </a:xfrm>
                          <a:prstGeom prst="rect">
                            <a:avLst/>
                          </a:prstGeom>
                        </wps:spPr>
                        <wps:txbx>
                          <w:txbxContent>
                            <w:p w14:paraId="1AA3767A" w14:textId="77777777" w:rsidR="00550829" w:rsidRDefault="00000000">
                              <w:pPr>
                                <w:spacing w:line="268" w:lineRule="exact"/>
                                <w:rPr>
                                  <w:rFonts w:ascii="Arial"/>
                                  <w:sz w:val="24"/>
                                </w:rPr>
                              </w:pPr>
                              <w:r>
                                <w:rPr>
                                  <w:rFonts w:ascii="Arial"/>
                                  <w:spacing w:val="-6"/>
                                  <w:sz w:val="24"/>
                                </w:rPr>
                                <w:t>Oklahoma</w:t>
                              </w:r>
                              <w:r>
                                <w:rPr>
                                  <w:rFonts w:ascii="Arial"/>
                                  <w:spacing w:val="-12"/>
                                  <w:sz w:val="24"/>
                                </w:rPr>
                                <w:t xml:space="preserve"> </w:t>
                              </w:r>
                              <w:r>
                                <w:rPr>
                                  <w:rFonts w:ascii="Arial"/>
                                  <w:spacing w:val="-6"/>
                                  <w:sz w:val="24"/>
                                </w:rPr>
                                <w:t>Driver License</w:t>
                              </w:r>
                            </w:p>
                          </w:txbxContent>
                        </wps:txbx>
                        <wps:bodyPr wrap="square" lIns="0" tIns="0" rIns="0" bIns="0" rtlCol="0">
                          <a:noAutofit/>
                        </wps:bodyPr>
                      </wps:wsp>
                    </wpg:wgp>
                  </a:graphicData>
                </a:graphic>
              </wp:anchor>
            </w:drawing>
          </mc:Choice>
          <mc:Fallback>
            <w:pict>
              <v:group w14:anchorId="272950B4" id="Group 37" o:spid="_x0000_s1042" style="position:absolute;left:0;text-align:left;margin-left:311.85pt;margin-top:16.7pt;width:162.6pt;height:26.35pt;z-index:15742976;mso-wrap-distance-left:0;mso-wrap-distance-right:0;mso-position-horizontal-relative:page" coordsize="20650,334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">
                <v:shape id="Graphic 38" o:spid="_x0000_s1043" style="position:absolute;left:8;top:3213;width:20568;height:64;visibility:visible;mso-wrap-style:square;v-text-anchor:top" coordsize="2056764,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" path="m2056764,l,,,6096r2056764,l2056764,xe" fillcolor="black" stroked="f">
                  <v:path arrowok="t"/>
                </v:shape>
                <v:shape id="Graphic 39" o:spid="_x0000_s1044" style="position:absolute;left:480;width:20167;height:2971;visibility:visible;mso-wrap-style:square;v-text-anchor:top" coordsize="2016760,297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" path="m2016760,l,,,297180r2016760,l2016760,xe" stroked="f">
                  <v:path arrowok="t"/>
                </v:shape>
                <v:shape id="Textbox 40" o:spid="_x0000_s1045" type="#_x0000_t202" style="position:absolute;top:1653;width:889;height:16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14:paraId="39D8FE49" w14:textId="77777777" w:rsidR="00550829" w:rsidRDefault="00000000">
                        <w:pPr>
                          <w:spacing w:line="266" w:lineRule="exact"/>
                          <w:rPr>
                            <w:sz w:val="24"/>
                          </w:rPr>
                        </w:pPr>
                        <w:r>
                          <w:rPr>
                            <w:spacing w:val="-10"/>
                            <w:sz w:val="24"/>
                          </w:rPr>
                          <w:t>_</w:t>
                        </w:r>
                      </w:p>
                    </w:txbxContent>
                  </v:textbox>
                </v:shape>
                <v:shape id="Textbox 41" o:spid="_x0000_s1046" type="#_x0000_t202" style="position:absolute;left:1259;top:339;width:16434;height:17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Du3yAAAAOAAAAAPAAAAZHJzL2Rvd25yZXYueG1sRI9Ba8JA&#13;&#10;FITvgv9heUJvulGK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BbpDu3yAAAAOAA&#13;&#10;AAAPAAAAAAAAAAAAAAAAAAcCAABkcnMvZG93bnJldi54bWxQSwUGAAAAAAMAAwC3AAAA/AIAAAAA&#13;&#10;" filled="f" stroked="f">
                  <v:textbox inset="0,0,0,0">
                    <w:txbxContent>
                      <w:p w14:paraId="1AA3767A" w14:textId="77777777" w:rsidR="00550829" w:rsidRDefault="00000000">
                        <w:pPr>
                          <w:spacing w:line="268" w:lineRule="exact"/>
                          <w:rPr>
                            <w:rFonts w:ascii="Arial"/>
                            <w:sz w:val="24"/>
                          </w:rPr>
                        </w:pPr>
                        <w:r>
                          <w:rPr>
                            <w:rFonts w:ascii="Arial"/>
                            <w:spacing w:val="-6"/>
                            <w:sz w:val="24"/>
                          </w:rPr>
                          <w:t>Oklahoma</w:t>
                        </w:r>
                        <w:r>
                          <w:rPr>
                            <w:rFonts w:ascii="Arial"/>
                            <w:spacing w:val="-12"/>
                            <w:sz w:val="24"/>
                          </w:rPr>
                          <w:t xml:space="preserve"> </w:t>
                        </w:r>
                        <w:r>
                          <w:rPr>
                            <w:rFonts w:ascii="Arial"/>
                            <w:spacing w:val="-6"/>
                            <w:sz w:val="24"/>
                          </w:rPr>
                          <w:t>Driver License</w:t>
                        </w:r>
                      </w:p>
                    </w:txbxContent>
                  </v:textbox>
                </v:shape>
                <w10:wrap anchorx="page"/>
              </v:group>
            </w:pict>
          </mc:Fallback>
        </mc:AlternateContent>
      </w:r>
      <w:r>
        <w:rPr>
          <w:spacing w:val="-2"/>
        </w:rPr>
        <w:t>[</w:t>
      </w:r>
      <w:r>
        <w:rPr>
          <w:rFonts w:ascii="Arial"/>
          <w:spacing w:val="-2"/>
        </w:rPr>
        <w:t>X</w:t>
      </w:r>
      <w:r>
        <w:rPr>
          <w:spacing w:val="-2"/>
        </w:rPr>
        <w:t>]</w:t>
      </w:r>
      <w:r>
        <w:rPr>
          <w:spacing w:val="-13"/>
        </w:rPr>
        <w:t xml:space="preserve"> </w:t>
      </w:r>
      <w:r>
        <w:rPr>
          <w:spacing w:val="-2"/>
        </w:rPr>
        <w:t>Produced</w:t>
      </w:r>
      <w:r>
        <w:rPr>
          <w:spacing w:val="-13"/>
        </w:rPr>
        <w:t xml:space="preserve"> </w:t>
      </w:r>
      <w:r>
        <w:rPr>
          <w:spacing w:val="-2"/>
        </w:rPr>
        <w:t>Satisfactory</w:t>
      </w:r>
      <w:r>
        <w:rPr>
          <w:spacing w:val="-13"/>
        </w:rPr>
        <w:t xml:space="preserve"> </w:t>
      </w:r>
      <w:r>
        <w:rPr>
          <w:spacing w:val="-2"/>
        </w:rPr>
        <w:t xml:space="preserve">Identification </w:t>
      </w:r>
      <w:r>
        <w:t>Type of ID:</w:t>
      </w:r>
    </w:p>
    <w:sectPr w:rsidR="00550829">
      <w:type w:val="continuous"/>
      <w:pgSz w:w="12240" w:h="15840"/>
      <w:pgMar w:top="1440" w:right="1260" w:bottom="280" w:left="1160" w:header="0" w:footer="7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C7DBF" w14:textId="77777777" w:rsidR="00D41A08" w:rsidRDefault="00D41A08">
      <w:r>
        <w:separator/>
      </w:r>
    </w:p>
  </w:endnote>
  <w:endnote w:type="continuationSeparator" w:id="0">
    <w:p w14:paraId="3D955E7F" w14:textId="77777777" w:rsidR="00D41A08" w:rsidRDefault="00D4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02375793"/>
      <w:docPartObj>
        <w:docPartGallery w:val="Page Numbers (Bottom of Page)"/>
        <w:docPartUnique/>
      </w:docPartObj>
    </w:sdtPr>
    <w:sdtContent>
      <w:p w14:paraId="7F8A08E3" w14:textId="7999A82D" w:rsidR="009C4E09" w:rsidRDefault="009C4E09" w:rsidP="00FE35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EA3F45" w14:textId="77777777" w:rsidR="009C4E09" w:rsidRDefault="009C4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03112526"/>
      <w:docPartObj>
        <w:docPartGallery w:val="Page Numbers (Bottom of Page)"/>
        <w:docPartUnique/>
      </w:docPartObj>
    </w:sdtPr>
    <w:sdtContent>
      <w:p w14:paraId="2F1C376B" w14:textId="1DE56994" w:rsidR="009C4E09" w:rsidRDefault="009C4E09" w:rsidP="00FE35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841CB2D" w14:textId="77777777" w:rsidR="009C4E09" w:rsidRDefault="009C4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4CECC" w14:textId="7A3192CD" w:rsidR="00550829" w:rsidRDefault="00550829" w:rsidP="009C4E09">
    <w:pPr>
      <w:pStyle w:val="BodyText"/>
      <w:spacing w:line="14" w:lineRule="auto"/>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70CAE" w14:textId="4676483F" w:rsidR="00550829" w:rsidRDefault="00550829">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60C3D" w14:textId="77777777" w:rsidR="00550829" w:rsidRDefault="00550829">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EEC65" w14:textId="77777777" w:rsidR="00550829" w:rsidRDefault="00550829">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7621A" w14:textId="77777777" w:rsidR="00550829" w:rsidRDefault="00550829">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E522B" w14:textId="77777777" w:rsidR="00550829" w:rsidRDefault="00550829">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32590" w14:textId="77777777" w:rsidR="00550829" w:rsidRDefault="00550829">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60C52" w14:textId="77777777" w:rsidR="00550829" w:rsidRDefault="00550829">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94C4B" w14:textId="3CE6181C" w:rsidR="00550829" w:rsidRDefault="0055082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FA0E6" w14:textId="77777777" w:rsidR="00D41A08" w:rsidRDefault="00D41A08">
      <w:r>
        <w:separator/>
      </w:r>
    </w:p>
  </w:footnote>
  <w:footnote w:type="continuationSeparator" w:id="0">
    <w:p w14:paraId="7311E982" w14:textId="77777777" w:rsidR="00D41A08" w:rsidRDefault="00D41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92DB2"/>
    <w:multiLevelType w:val="hybridMultilevel"/>
    <w:tmpl w:val="6A7CB910"/>
    <w:lvl w:ilvl="0" w:tplc="36EECCC8">
      <w:start w:val="1"/>
      <w:numFmt w:val="upperLetter"/>
      <w:lvlText w:val="%1)"/>
      <w:lvlJc w:val="left"/>
      <w:pPr>
        <w:ind w:left="3528" w:hanging="358"/>
        <w:jc w:val="right"/>
      </w:pPr>
      <w:rPr>
        <w:rFonts w:ascii="Times New Roman" w:eastAsia="Times New Roman" w:hAnsi="Times New Roman" w:cs="Times New Roman" w:hint="default"/>
        <w:b/>
        <w:bCs/>
        <w:i w:val="0"/>
        <w:iCs w:val="0"/>
        <w:spacing w:val="-2"/>
        <w:w w:val="100"/>
        <w:sz w:val="24"/>
        <w:szCs w:val="24"/>
        <w:lang w:val="en-US" w:eastAsia="en-US" w:bidi="ar-SA"/>
      </w:rPr>
    </w:lvl>
    <w:lvl w:ilvl="1" w:tplc="889EA61C">
      <w:numFmt w:val="bullet"/>
      <w:lvlText w:val="•"/>
      <w:lvlJc w:val="left"/>
      <w:pPr>
        <w:ind w:left="4150" w:hanging="358"/>
      </w:pPr>
      <w:rPr>
        <w:rFonts w:hint="default"/>
        <w:lang w:val="en-US" w:eastAsia="en-US" w:bidi="ar-SA"/>
      </w:rPr>
    </w:lvl>
    <w:lvl w:ilvl="2" w:tplc="FAD2E81C">
      <w:numFmt w:val="bullet"/>
      <w:lvlText w:val="•"/>
      <w:lvlJc w:val="left"/>
      <w:pPr>
        <w:ind w:left="4780" w:hanging="358"/>
      </w:pPr>
      <w:rPr>
        <w:rFonts w:hint="default"/>
        <w:lang w:val="en-US" w:eastAsia="en-US" w:bidi="ar-SA"/>
      </w:rPr>
    </w:lvl>
    <w:lvl w:ilvl="3" w:tplc="41C6D752">
      <w:numFmt w:val="bullet"/>
      <w:lvlText w:val="•"/>
      <w:lvlJc w:val="left"/>
      <w:pPr>
        <w:ind w:left="5410" w:hanging="358"/>
      </w:pPr>
      <w:rPr>
        <w:rFonts w:hint="default"/>
        <w:lang w:val="en-US" w:eastAsia="en-US" w:bidi="ar-SA"/>
      </w:rPr>
    </w:lvl>
    <w:lvl w:ilvl="4" w:tplc="E304A7C4">
      <w:numFmt w:val="bullet"/>
      <w:lvlText w:val="•"/>
      <w:lvlJc w:val="left"/>
      <w:pPr>
        <w:ind w:left="6040" w:hanging="358"/>
      </w:pPr>
      <w:rPr>
        <w:rFonts w:hint="default"/>
        <w:lang w:val="en-US" w:eastAsia="en-US" w:bidi="ar-SA"/>
      </w:rPr>
    </w:lvl>
    <w:lvl w:ilvl="5" w:tplc="ACA49B50">
      <w:numFmt w:val="bullet"/>
      <w:lvlText w:val="•"/>
      <w:lvlJc w:val="left"/>
      <w:pPr>
        <w:ind w:left="6670" w:hanging="358"/>
      </w:pPr>
      <w:rPr>
        <w:rFonts w:hint="default"/>
        <w:lang w:val="en-US" w:eastAsia="en-US" w:bidi="ar-SA"/>
      </w:rPr>
    </w:lvl>
    <w:lvl w:ilvl="6" w:tplc="E69C8BD8">
      <w:numFmt w:val="bullet"/>
      <w:lvlText w:val="•"/>
      <w:lvlJc w:val="left"/>
      <w:pPr>
        <w:ind w:left="7300" w:hanging="358"/>
      </w:pPr>
      <w:rPr>
        <w:rFonts w:hint="default"/>
        <w:lang w:val="en-US" w:eastAsia="en-US" w:bidi="ar-SA"/>
      </w:rPr>
    </w:lvl>
    <w:lvl w:ilvl="7" w:tplc="5A54E566">
      <w:numFmt w:val="bullet"/>
      <w:lvlText w:val="•"/>
      <w:lvlJc w:val="left"/>
      <w:pPr>
        <w:ind w:left="7930" w:hanging="358"/>
      </w:pPr>
      <w:rPr>
        <w:rFonts w:hint="default"/>
        <w:lang w:val="en-US" w:eastAsia="en-US" w:bidi="ar-SA"/>
      </w:rPr>
    </w:lvl>
    <w:lvl w:ilvl="8" w:tplc="203E6F06">
      <w:numFmt w:val="bullet"/>
      <w:lvlText w:val="•"/>
      <w:lvlJc w:val="left"/>
      <w:pPr>
        <w:ind w:left="8560" w:hanging="358"/>
      </w:pPr>
      <w:rPr>
        <w:rFonts w:hint="default"/>
        <w:lang w:val="en-US" w:eastAsia="en-US" w:bidi="ar-SA"/>
      </w:rPr>
    </w:lvl>
  </w:abstractNum>
  <w:abstractNum w:abstractNumId="1" w15:restartNumberingAfterBreak="0">
    <w:nsid w:val="41D30FA9"/>
    <w:multiLevelType w:val="hybridMultilevel"/>
    <w:tmpl w:val="FB849E4E"/>
    <w:lvl w:ilvl="0" w:tplc="9D125CB8">
      <w:start w:val="1"/>
      <w:numFmt w:val="decimal"/>
      <w:lvlText w:val="%1."/>
      <w:lvlJc w:val="left"/>
      <w:pPr>
        <w:ind w:left="172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E503A08">
      <w:numFmt w:val="bullet"/>
      <w:lvlText w:val="•"/>
      <w:lvlJc w:val="left"/>
      <w:pPr>
        <w:ind w:left="2530" w:hanging="360"/>
      </w:pPr>
      <w:rPr>
        <w:rFonts w:hint="default"/>
        <w:lang w:val="en-US" w:eastAsia="en-US" w:bidi="ar-SA"/>
      </w:rPr>
    </w:lvl>
    <w:lvl w:ilvl="2" w:tplc="BACCC2D2">
      <w:numFmt w:val="bullet"/>
      <w:lvlText w:val="•"/>
      <w:lvlJc w:val="left"/>
      <w:pPr>
        <w:ind w:left="3340" w:hanging="360"/>
      </w:pPr>
      <w:rPr>
        <w:rFonts w:hint="default"/>
        <w:lang w:val="en-US" w:eastAsia="en-US" w:bidi="ar-SA"/>
      </w:rPr>
    </w:lvl>
    <w:lvl w:ilvl="3" w:tplc="AF3C308C">
      <w:numFmt w:val="bullet"/>
      <w:lvlText w:val="•"/>
      <w:lvlJc w:val="left"/>
      <w:pPr>
        <w:ind w:left="4150" w:hanging="360"/>
      </w:pPr>
      <w:rPr>
        <w:rFonts w:hint="default"/>
        <w:lang w:val="en-US" w:eastAsia="en-US" w:bidi="ar-SA"/>
      </w:rPr>
    </w:lvl>
    <w:lvl w:ilvl="4" w:tplc="CBB0D300">
      <w:numFmt w:val="bullet"/>
      <w:lvlText w:val="•"/>
      <w:lvlJc w:val="left"/>
      <w:pPr>
        <w:ind w:left="4960" w:hanging="360"/>
      </w:pPr>
      <w:rPr>
        <w:rFonts w:hint="default"/>
        <w:lang w:val="en-US" w:eastAsia="en-US" w:bidi="ar-SA"/>
      </w:rPr>
    </w:lvl>
    <w:lvl w:ilvl="5" w:tplc="2E7CC8D8">
      <w:numFmt w:val="bullet"/>
      <w:lvlText w:val="•"/>
      <w:lvlJc w:val="left"/>
      <w:pPr>
        <w:ind w:left="5770" w:hanging="360"/>
      </w:pPr>
      <w:rPr>
        <w:rFonts w:hint="default"/>
        <w:lang w:val="en-US" w:eastAsia="en-US" w:bidi="ar-SA"/>
      </w:rPr>
    </w:lvl>
    <w:lvl w:ilvl="6" w:tplc="7A767AFA">
      <w:numFmt w:val="bullet"/>
      <w:lvlText w:val="•"/>
      <w:lvlJc w:val="left"/>
      <w:pPr>
        <w:ind w:left="6580" w:hanging="360"/>
      </w:pPr>
      <w:rPr>
        <w:rFonts w:hint="default"/>
        <w:lang w:val="en-US" w:eastAsia="en-US" w:bidi="ar-SA"/>
      </w:rPr>
    </w:lvl>
    <w:lvl w:ilvl="7" w:tplc="4B7C550A">
      <w:numFmt w:val="bullet"/>
      <w:lvlText w:val="•"/>
      <w:lvlJc w:val="left"/>
      <w:pPr>
        <w:ind w:left="7390" w:hanging="360"/>
      </w:pPr>
      <w:rPr>
        <w:rFonts w:hint="default"/>
        <w:lang w:val="en-US" w:eastAsia="en-US" w:bidi="ar-SA"/>
      </w:rPr>
    </w:lvl>
    <w:lvl w:ilvl="8" w:tplc="F0CA372C">
      <w:numFmt w:val="bullet"/>
      <w:lvlText w:val="•"/>
      <w:lvlJc w:val="left"/>
      <w:pPr>
        <w:ind w:left="8200" w:hanging="360"/>
      </w:pPr>
      <w:rPr>
        <w:rFonts w:hint="default"/>
        <w:lang w:val="en-US" w:eastAsia="en-US" w:bidi="ar-SA"/>
      </w:rPr>
    </w:lvl>
  </w:abstractNum>
  <w:abstractNum w:abstractNumId="2" w15:restartNumberingAfterBreak="0">
    <w:nsid w:val="6F026208"/>
    <w:multiLevelType w:val="hybridMultilevel"/>
    <w:tmpl w:val="4634C924"/>
    <w:lvl w:ilvl="0" w:tplc="164E1036">
      <w:start w:val="1"/>
      <w:numFmt w:val="decimal"/>
      <w:lvlText w:val="%1."/>
      <w:lvlJc w:val="left"/>
      <w:pPr>
        <w:ind w:left="283" w:hanging="72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A2255CE">
      <w:numFmt w:val="bullet"/>
      <w:lvlText w:val="•"/>
      <w:lvlJc w:val="left"/>
      <w:pPr>
        <w:ind w:left="1234" w:hanging="723"/>
      </w:pPr>
      <w:rPr>
        <w:rFonts w:hint="default"/>
        <w:lang w:val="en-US" w:eastAsia="en-US" w:bidi="ar-SA"/>
      </w:rPr>
    </w:lvl>
    <w:lvl w:ilvl="2" w:tplc="55005984">
      <w:numFmt w:val="bullet"/>
      <w:lvlText w:val="•"/>
      <w:lvlJc w:val="left"/>
      <w:pPr>
        <w:ind w:left="2188" w:hanging="723"/>
      </w:pPr>
      <w:rPr>
        <w:rFonts w:hint="default"/>
        <w:lang w:val="en-US" w:eastAsia="en-US" w:bidi="ar-SA"/>
      </w:rPr>
    </w:lvl>
    <w:lvl w:ilvl="3" w:tplc="895AB77C">
      <w:numFmt w:val="bullet"/>
      <w:lvlText w:val="•"/>
      <w:lvlJc w:val="left"/>
      <w:pPr>
        <w:ind w:left="3142" w:hanging="723"/>
      </w:pPr>
      <w:rPr>
        <w:rFonts w:hint="default"/>
        <w:lang w:val="en-US" w:eastAsia="en-US" w:bidi="ar-SA"/>
      </w:rPr>
    </w:lvl>
    <w:lvl w:ilvl="4" w:tplc="80A824F2">
      <w:numFmt w:val="bullet"/>
      <w:lvlText w:val="•"/>
      <w:lvlJc w:val="left"/>
      <w:pPr>
        <w:ind w:left="4096" w:hanging="723"/>
      </w:pPr>
      <w:rPr>
        <w:rFonts w:hint="default"/>
        <w:lang w:val="en-US" w:eastAsia="en-US" w:bidi="ar-SA"/>
      </w:rPr>
    </w:lvl>
    <w:lvl w:ilvl="5" w:tplc="99C81EF0">
      <w:numFmt w:val="bullet"/>
      <w:lvlText w:val="•"/>
      <w:lvlJc w:val="left"/>
      <w:pPr>
        <w:ind w:left="5050" w:hanging="723"/>
      </w:pPr>
      <w:rPr>
        <w:rFonts w:hint="default"/>
        <w:lang w:val="en-US" w:eastAsia="en-US" w:bidi="ar-SA"/>
      </w:rPr>
    </w:lvl>
    <w:lvl w:ilvl="6" w:tplc="5D24C2EE">
      <w:numFmt w:val="bullet"/>
      <w:lvlText w:val="•"/>
      <w:lvlJc w:val="left"/>
      <w:pPr>
        <w:ind w:left="6004" w:hanging="723"/>
      </w:pPr>
      <w:rPr>
        <w:rFonts w:hint="default"/>
        <w:lang w:val="en-US" w:eastAsia="en-US" w:bidi="ar-SA"/>
      </w:rPr>
    </w:lvl>
    <w:lvl w:ilvl="7" w:tplc="B29A3806">
      <w:numFmt w:val="bullet"/>
      <w:lvlText w:val="•"/>
      <w:lvlJc w:val="left"/>
      <w:pPr>
        <w:ind w:left="6958" w:hanging="723"/>
      </w:pPr>
      <w:rPr>
        <w:rFonts w:hint="default"/>
        <w:lang w:val="en-US" w:eastAsia="en-US" w:bidi="ar-SA"/>
      </w:rPr>
    </w:lvl>
    <w:lvl w:ilvl="8" w:tplc="C8146120">
      <w:numFmt w:val="bullet"/>
      <w:lvlText w:val="•"/>
      <w:lvlJc w:val="left"/>
      <w:pPr>
        <w:ind w:left="7912" w:hanging="723"/>
      </w:pPr>
      <w:rPr>
        <w:rFonts w:hint="default"/>
        <w:lang w:val="en-US" w:eastAsia="en-US" w:bidi="ar-SA"/>
      </w:rPr>
    </w:lvl>
  </w:abstractNum>
  <w:num w:numId="1" w16cid:durableId="2131047968">
    <w:abstractNumId w:val="1"/>
  </w:num>
  <w:num w:numId="2" w16cid:durableId="1239091743">
    <w:abstractNumId w:val="2"/>
  </w:num>
  <w:num w:numId="3" w16cid:durableId="639771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50829"/>
    <w:rsid w:val="00550829"/>
    <w:rsid w:val="00642874"/>
    <w:rsid w:val="009C4E09"/>
    <w:rsid w:val="00D41A08"/>
    <w:rsid w:val="00E8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1D6E7"/>
  <w15:docId w15:val="{7D4C0C77-1214-5F49-A4BA-3FE235523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82"/>
      <w:outlineLvl w:val="0"/>
    </w:pPr>
    <w:rPr>
      <w:b/>
      <w:bCs/>
      <w:sz w:val="28"/>
      <w:szCs w:val="28"/>
    </w:rPr>
  </w:style>
  <w:style w:type="paragraph" w:styleId="Heading2">
    <w:name w:val="heading 2"/>
    <w:basedOn w:val="Normal"/>
    <w:uiPriority w:val="9"/>
    <w:unhideWhenUsed/>
    <w:qFormat/>
    <w:pPr>
      <w:ind w:left="116"/>
      <w:outlineLvl w:val="1"/>
    </w:pPr>
    <w:rPr>
      <w:sz w:val="26"/>
      <w:szCs w:val="26"/>
    </w:rPr>
  </w:style>
  <w:style w:type="paragraph" w:styleId="Heading3">
    <w:name w:val="heading 3"/>
    <w:basedOn w:val="Normal"/>
    <w:uiPriority w:val="9"/>
    <w:unhideWhenUsed/>
    <w:qFormat/>
    <w:pPr>
      <w:ind w:left="102"/>
      <w:outlineLvl w:val="2"/>
    </w:pPr>
    <w:rPr>
      <w:b/>
      <w:bCs/>
      <w:sz w:val="24"/>
      <w:szCs w:val="24"/>
      <w:u w:val="single" w:color="000000"/>
    </w:rPr>
  </w:style>
  <w:style w:type="paragraph" w:styleId="Heading4">
    <w:name w:val="heading 4"/>
    <w:basedOn w:val="Normal"/>
    <w:uiPriority w:val="9"/>
    <w:unhideWhenUsed/>
    <w:qFormat/>
    <w:pPr>
      <w:ind w:left="5055"/>
      <w:jc w:val="center"/>
      <w:outlineLvl w:val="3"/>
    </w:pPr>
    <w:rPr>
      <w:b/>
      <w:bCs/>
      <w:sz w:val="24"/>
      <w:szCs w:val="24"/>
    </w:rPr>
  </w:style>
  <w:style w:type="paragraph" w:styleId="Heading5">
    <w:name w:val="heading 5"/>
    <w:basedOn w:val="Normal"/>
    <w:uiPriority w:val="9"/>
    <w:unhideWhenUsed/>
    <w:qFormat/>
    <w:pPr>
      <w:ind w:left="389"/>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8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C4E09"/>
    <w:pPr>
      <w:tabs>
        <w:tab w:val="center" w:pos="4680"/>
        <w:tab w:val="right" w:pos="9360"/>
      </w:tabs>
    </w:pPr>
  </w:style>
  <w:style w:type="character" w:customStyle="1" w:styleId="HeaderChar">
    <w:name w:val="Header Char"/>
    <w:basedOn w:val="DefaultParagraphFont"/>
    <w:link w:val="Header"/>
    <w:uiPriority w:val="99"/>
    <w:rsid w:val="009C4E09"/>
    <w:rPr>
      <w:rFonts w:ascii="Times New Roman" w:eastAsia="Times New Roman" w:hAnsi="Times New Roman" w:cs="Times New Roman"/>
    </w:rPr>
  </w:style>
  <w:style w:type="paragraph" w:styleId="Footer">
    <w:name w:val="footer"/>
    <w:basedOn w:val="Normal"/>
    <w:link w:val="FooterChar"/>
    <w:uiPriority w:val="99"/>
    <w:unhideWhenUsed/>
    <w:rsid w:val="009C4E09"/>
    <w:pPr>
      <w:tabs>
        <w:tab w:val="center" w:pos="4680"/>
        <w:tab w:val="right" w:pos="9360"/>
      </w:tabs>
    </w:pPr>
  </w:style>
  <w:style w:type="character" w:customStyle="1" w:styleId="FooterChar">
    <w:name w:val="Footer Char"/>
    <w:basedOn w:val="DefaultParagraphFont"/>
    <w:link w:val="Footer"/>
    <w:uiPriority w:val="99"/>
    <w:rsid w:val="009C4E09"/>
    <w:rPr>
      <w:rFonts w:ascii="Times New Roman" w:eastAsia="Times New Roman" w:hAnsi="Times New Roman" w:cs="Times New Roman"/>
    </w:rPr>
  </w:style>
  <w:style w:type="character" w:styleId="PageNumber">
    <w:name w:val="page number"/>
    <w:basedOn w:val="DefaultParagraphFont"/>
    <w:uiPriority w:val="99"/>
    <w:semiHidden/>
    <w:unhideWhenUsed/>
    <w:rsid w:val="009C4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image" Target="media/image1.jpeg"/><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4549</Words>
  <Characters>25932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DEFENDANT TEXAS CITY INDEPENDENT SCHOOL DISTRICT’S MOTION FOR SUMMARY JUDGMENT</vt:lpstr>
    </vt:vector>
  </TitlesOfParts>
  <Company/>
  <LinksUpToDate>false</LinksUpToDate>
  <CharactersWithSpaces>30421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DEFENDANT TEXAS CITY INDEPENDENT SCHOOL DISTRICT’S MOTION FOR SUMMARY JUDGMENT</dc:title>
  <cp:lastModifiedBy>Anderson, Sierralynn</cp:lastModifiedBy>
  <cp:revision>2</cp:revision>
  <dcterms:created xsi:type="dcterms:W3CDTF">2024-11-22T18:42:00Z</dcterms:created>
  <dcterms:modified xsi:type="dcterms:W3CDTF">2024-11-22T18:42:00Z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2024-11-22T00:00:00Z</vt:filetime>
  </property>
  <property fmtid="{D5CDD505-2E9C-101B-9397-08002B2CF9AE}" pid="3" name="Creator">
    <vt:lpwstr>Microsoft® Word 2019</vt:lpwstr>
  </property>
  <property fmtid="{D5CDD505-2E9C-101B-9397-08002B2CF9AE}" pid="4" name="LastSaved">
    <vt:filetime>2024-11-22T00:00:00Z</vt:filetime>
  </property>
  <property fmtid="{D5CDD505-2E9C-101B-9397-08002B2CF9AE}" pid="5" name="Producer">
    <vt:lpwstr>Adobe PDF Services</vt:lpwstr>
  </property>
</Properties>
</file>